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35" w:rsidRDefault="00591D35" w:rsidP="00591D35">
      <w:pPr>
        <w:spacing w:after="0" w:line="240" w:lineRule="auto"/>
        <w:jc w:val="center"/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ELECCIONES</w:t>
      </w:r>
    </w:p>
    <w:p w:rsidR="00591D35" w:rsidRDefault="00591D35" w:rsidP="00591D35">
      <w:pPr>
        <w:spacing w:after="0" w:line="240" w:lineRule="auto"/>
        <w:jc w:val="center"/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CONSEJO ESCOLAR</w:t>
      </w:r>
    </w:p>
    <w:p w:rsidR="00591D35" w:rsidRDefault="00591D35" w:rsidP="00591D35">
      <w:pPr>
        <w:spacing w:after="0" w:line="240" w:lineRule="auto"/>
        <w:jc w:val="center"/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2018/19</w:t>
      </w:r>
    </w:p>
    <w:p w:rsidR="00531415" w:rsidRDefault="00531415"/>
    <w:p w:rsidR="00591D35" w:rsidRPr="00591D35" w:rsidRDefault="00591D35">
      <w:pPr>
        <w:rPr>
          <w:sz w:val="28"/>
          <w:szCs w:val="28"/>
        </w:rPr>
      </w:pPr>
    </w:p>
    <w:p w:rsidR="00591D35" w:rsidRPr="00591D35" w:rsidRDefault="00591D35">
      <w:pPr>
        <w:rPr>
          <w:b/>
          <w:sz w:val="40"/>
          <w:szCs w:val="40"/>
        </w:rPr>
      </w:pPr>
      <w:r w:rsidRPr="00591D35">
        <w:rPr>
          <w:b/>
          <w:sz w:val="40"/>
          <w:szCs w:val="40"/>
        </w:rPr>
        <w:t xml:space="preserve">ACTUACIONES </w:t>
      </w:r>
      <w:r w:rsidR="000646C4">
        <w:rPr>
          <w:b/>
          <w:sz w:val="40"/>
          <w:szCs w:val="40"/>
        </w:rPr>
        <w:t>DE LA JUNTA ELECTORAL del día 18</w:t>
      </w:r>
      <w:r w:rsidRPr="00591D35">
        <w:rPr>
          <w:b/>
          <w:sz w:val="40"/>
          <w:szCs w:val="40"/>
        </w:rPr>
        <w:t xml:space="preserve"> de octubre de 2018:</w:t>
      </w:r>
    </w:p>
    <w:p w:rsidR="00591D35" w:rsidRPr="00FA5836" w:rsidRDefault="00591D35" w:rsidP="00591D3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A5836">
        <w:rPr>
          <w:sz w:val="28"/>
          <w:szCs w:val="28"/>
        </w:rPr>
        <w:t>Se constituyó la Junta Electoral.</w:t>
      </w:r>
    </w:p>
    <w:p w:rsidR="00591D35" w:rsidRPr="00FA5836" w:rsidRDefault="00591D35" w:rsidP="00591D35">
      <w:pPr>
        <w:pStyle w:val="Prrafodelista"/>
        <w:rPr>
          <w:sz w:val="28"/>
          <w:szCs w:val="28"/>
        </w:rPr>
      </w:pPr>
    </w:p>
    <w:p w:rsidR="00591D35" w:rsidRPr="00FA5836" w:rsidRDefault="00591D35" w:rsidP="000646C4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A5836">
        <w:rPr>
          <w:sz w:val="28"/>
          <w:szCs w:val="28"/>
        </w:rPr>
        <w:t>Se aprobaron los censos electorales.</w:t>
      </w:r>
      <w:bookmarkStart w:id="0" w:name="_GoBack"/>
      <w:bookmarkEnd w:id="0"/>
    </w:p>
    <w:p w:rsidR="000646C4" w:rsidRPr="00FA5836" w:rsidRDefault="000646C4" w:rsidP="000646C4">
      <w:pPr>
        <w:spacing w:after="0" w:line="240" w:lineRule="auto"/>
        <w:rPr>
          <w:sz w:val="28"/>
          <w:szCs w:val="28"/>
        </w:rPr>
      </w:pPr>
    </w:p>
    <w:p w:rsidR="00591D35" w:rsidRPr="00FA5836" w:rsidRDefault="00591D35" w:rsidP="000646C4">
      <w:pPr>
        <w:pStyle w:val="Prrafodelist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FA5836">
        <w:rPr>
          <w:sz w:val="28"/>
          <w:szCs w:val="28"/>
        </w:rPr>
        <w:t>Se concretó el calendario electoral.</w:t>
      </w:r>
    </w:p>
    <w:p w:rsidR="00591D35" w:rsidRPr="00FA5836" w:rsidRDefault="00591D35" w:rsidP="00591D35">
      <w:pPr>
        <w:pStyle w:val="Prrafodelista"/>
        <w:rPr>
          <w:sz w:val="28"/>
          <w:szCs w:val="28"/>
        </w:rPr>
      </w:pPr>
    </w:p>
    <w:p w:rsidR="00591D35" w:rsidRPr="00FA5836" w:rsidRDefault="00591D35" w:rsidP="00591D35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FA5836">
        <w:rPr>
          <w:sz w:val="28"/>
          <w:szCs w:val="28"/>
        </w:rPr>
        <w:t>Sorteo de suplentes para constituir la mesa electoral de los padres y de las madres:</w:t>
      </w:r>
    </w:p>
    <w:p w:rsidR="00C40836" w:rsidRPr="00C40836" w:rsidRDefault="00C40836" w:rsidP="00C40836">
      <w:pPr>
        <w:pStyle w:val="Prrafodelista"/>
        <w:rPr>
          <w:b/>
          <w:sz w:val="28"/>
          <w:szCs w:val="28"/>
        </w:rPr>
      </w:pPr>
    </w:p>
    <w:p w:rsidR="00C40836" w:rsidRPr="00C40836" w:rsidRDefault="00C40836" w:rsidP="00C40836">
      <w:pPr>
        <w:pStyle w:val="Prrafodelista"/>
        <w:rPr>
          <w:sz w:val="28"/>
          <w:szCs w:val="28"/>
        </w:rPr>
      </w:pPr>
      <w:r w:rsidRPr="00C40836">
        <w:rPr>
          <w:sz w:val="28"/>
          <w:szCs w:val="28"/>
        </w:rPr>
        <w:t xml:space="preserve">David </w:t>
      </w:r>
      <w:proofErr w:type="spellStart"/>
      <w:r w:rsidRPr="00C40836">
        <w:rPr>
          <w:sz w:val="28"/>
          <w:szCs w:val="28"/>
        </w:rPr>
        <w:t>Manzanedo</w:t>
      </w:r>
      <w:proofErr w:type="spellEnd"/>
      <w:r w:rsidRPr="00C40836">
        <w:rPr>
          <w:sz w:val="28"/>
          <w:szCs w:val="28"/>
        </w:rPr>
        <w:t xml:space="preserve"> Donoso</w:t>
      </w:r>
    </w:p>
    <w:p w:rsidR="00C40836" w:rsidRPr="00C40836" w:rsidRDefault="00C40836" w:rsidP="00C40836">
      <w:pPr>
        <w:pStyle w:val="Prrafodelista"/>
        <w:rPr>
          <w:sz w:val="28"/>
          <w:szCs w:val="28"/>
        </w:rPr>
      </w:pPr>
      <w:r w:rsidRPr="00C40836">
        <w:rPr>
          <w:sz w:val="28"/>
          <w:szCs w:val="28"/>
        </w:rPr>
        <w:t>Ana Belén Palomo Merino</w:t>
      </w:r>
    </w:p>
    <w:p w:rsidR="00C40836" w:rsidRPr="00C40836" w:rsidRDefault="00C40836" w:rsidP="00C40836">
      <w:pPr>
        <w:pStyle w:val="Prrafodelista"/>
        <w:rPr>
          <w:sz w:val="28"/>
          <w:szCs w:val="28"/>
        </w:rPr>
      </w:pPr>
      <w:r w:rsidRPr="00C40836">
        <w:rPr>
          <w:sz w:val="28"/>
          <w:szCs w:val="28"/>
        </w:rPr>
        <w:t>Fermín Pérez Roque</w:t>
      </w:r>
    </w:p>
    <w:p w:rsidR="00C40836" w:rsidRPr="00C40836" w:rsidRDefault="00C40836" w:rsidP="00C40836">
      <w:pPr>
        <w:pStyle w:val="Prrafodelista"/>
        <w:rPr>
          <w:sz w:val="28"/>
          <w:szCs w:val="28"/>
        </w:rPr>
      </w:pPr>
      <w:r w:rsidRPr="00C40836">
        <w:rPr>
          <w:sz w:val="28"/>
          <w:szCs w:val="28"/>
        </w:rPr>
        <w:t>Ana Sánchez Pozo</w:t>
      </w:r>
    </w:p>
    <w:p w:rsidR="00C40836" w:rsidRPr="00C40836" w:rsidRDefault="00C40836" w:rsidP="00C40836">
      <w:pPr>
        <w:pStyle w:val="Prrafodelista"/>
        <w:rPr>
          <w:sz w:val="28"/>
          <w:szCs w:val="28"/>
        </w:rPr>
      </w:pPr>
      <w:r w:rsidRPr="00C40836">
        <w:rPr>
          <w:sz w:val="28"/>
          <w:szCs w:val="28"/>
        </w:rPr>
        <w:t>Mª Isabel Valle Fernández</w:t>
      </w:r>
    </w:p>
    <w:p w:rsidR="00C40836" w:rsidRPr="00C40836" w:rsidRDefault="00C40836" w:rsidP="00C40836">
      <w:pPr>
        <w:pStyle w:val="Prrafodelista"/>
        <w:rPr>
          <w:sz w:val="28"/>
          <w:szCs w:val="28"/>
        </w:rPr>
      </w:pPr>
      <w:r w:rsidRPr="00C40836">
        <w:rPr>
          <w:sz w:val="28"/>
          <w:szCs w:val="28"/>
        </w:rPr>
        <w:t>José Francisco Valle Rodríguez</w:t>
      </w:r>
    </w:p>
    <w:p w:rsidR="00591D35" w:rsidRPr="00591D35" w:rsidRDefault="00591D35">
      <w:pPr>
        <w:rPr>
          <w:sz w:val="28"/>
          <w:szCs w:val="28"/>
        </w:rPr>
      </w:pPr>
    </w:p>
    <w:sectPr w:rsidR="00591D35" w:rsidRPr="00591D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327A1"/>
    <w:multiLevelType w:val="hybridMultilevel"/>
    <w:tmpl w:val="00087A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F85"/>
    <w:rsid w:val="000646C4"/>
    <w:rsid w:val="002F3F85"/>
    <w:rsid w:val="00531415"/>
    <w:rsid w:val="00591D35"/>
    <w:rsid w:val="00C40836"/>
    <w:rsid w:val="00FA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BBFF9-32F6-4465-9CEA-6D393175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D35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D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5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5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2018-10-19T09:11:00Z</cp:lastPrinted>
  <dcterms:created xsi:type="dcterms:W3CDTF">2018-10-15T09:13:00Z</dcterms:created>
  <dcterms:modified xsi:type="dcterms:W3CDTF">2018-10-19T09:12:00Z</dcterms:modified>
</cp:coreProperties>
</file>