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55F51" w14:textId="05942680" w:rsidR="008A719F" w:rsidRDefault="008A719F" w:rsidP="008A719F">
      <w:pPr>
        <w:autoSpaceDE w:val="0"/>
        <w:autoSpaceDN w:val="0"/>
        <w:adjustRightInd w:val="0"/>
        <w:jc w:val="both"/>
      </w:pPr>
    </w:p>
    <w:p w14:paraId="1F95A437" w14:textId="4AC99B4B" w:rsidR="008A719F" w:rsidRDefault="008A719F" w:rsidP="008A719F">
      <w:pPr>
        <w:autoSpaceDE w:val="0"/>
        <w:autoSpaceDN w:val="0"/>
        <w:adjustRightInd w:val="0"/>
        <w:jc w:val="both"/>
      </w:pPr>
    </w:p>
    <w:p w14:paraId="33576779" w14:textId="3B29593C" w:rsidR="008A719F" w:rsidRDefault="008A719F" w:rsidP="008A719F">
      <w:pPr>
        <w:autoSpaceDE w:val="0"/>
        <w:autoSpaceDN w:val="0"/>
        <w:adjustRightInd w:val="0"/>
        <w:jc w:val="both"/>
      </w:pPr>
    </w:p>
    <w:p w14:paraId="3C512931" w14:textId="0476CBC2" w:rsidR="008A719F" w:rsidRPr="00897A7F" w:rsidRDefault="00897A7F" w:rsidP="00897A7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97A7F">
        <w:rPr>
          <w:b/>
          <w:bCs/>
          <w:sz w:val="32"/>
          <w:szCs w:val="32"/>
        </w:rPr>
        <w:t>PLAZOS CONVOCATORIA AYUDAS DE MATERIAL ESCOLAR 2020-2021</w:t>
      </w:r>
    </w:p>
    <w:p w14:paraId="4B7AE8E2" w14:textId="45450975" w:rsidR="008A719F" w:rsidRDefault="008A719F" w:rsidP="008A719F">
      <w:pPr>
        <w:autoSpaceDE w:val="0"/>
        <w:autoSpaceDN w:val="0"/>
        <w:adjustRightInd w:val="0"/>
        <w:jc w:val="both"/>
      </w:pPr>
    </w:p>
    <w:p w14:paraId="0488A1CD" w14:textId="77777777" w:rsidR="008A719F" w:rsidRDefault="008A719F" w:rsidP="008A719F">
      <w:pPr>
        <w:autoSpaceDE w:val="0"/>
        <w:autoSpaceDN w:val="0"/>
        <w:adjustRightInd w:val="0"/>
        <w:jc w:val="both"/>
      </w:pPr>
    </w:p>
    <w:p w14:paraId="7E675FF7" w14:textId="15D4BA8D" w:rsidR="008A719F" w:rsidRPr="008A719F" w:rsidRDefault="008A719F" w:rsidP="00897A7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kern w:val="0"/>
          <w:sz w:val="22"/>
          <w:szCs w:val="22"/>
          <w:lang w:bidi="ar-SA"/>
        </w:rPr>
      </w:pPr>
      <w:r w:rsidRPr="008A719F">
        <w:rPr>
          <w:rFonts w:ascii="Verdana" w:hAnsi="Verdana" w:cs="Verdana"/>
          <w:b/>
          <w:kern w:val="0"/>
          <w:sz w:val="22"/>
          <w:szCs w:val="22"/>
          <w:lang w:bidi="ar-SA"/>
        </w:rPr>
        <w:t xml:space="preserve">Los/as interesados/as deberán presentar las correspondientes solicitudes </w:t>
      </w:r>
      <w:r w:rsidRPr="008A719F">
        <w:rPr>
          <w:rFonts w:ascii="Verdana" w:hAnsi="Verdana" w:cs="Verdana"/>
          <w:kern w:val="0"/>
          <w:sz w:val="22"/>
          <w:szCs w:val="22"/>
          <w:lang w:bidi="ar-SA"/>
        </w:rPr>
        <w:t>a través de la sede electrónica (</w:t>
      </w:r>
      <w:r w:rsidRPr="008A719F">
        <w:rPr>
          <w:rFonts w:ascii="Times New Roman" w:hAnsi="Times New Roman" w:cs="Times New Roman"/>
          <w:color w:val="0000FF"/>
          <w:kern w:val="0"/>
          <w:u w:val="single"/>
          <w:lang w:bidi="ar-SA"/>
        </w:rPr>
        <w:t>https://sede.merida.es</w:t>
      </w:r>
      <w:r w:rsidRPr="008A719F">
        <w:rPr>
          <w:rFonts w:ascii="Verdana" w:hAnsi="Verdana" w:cs="Verdana"/>
          <w:kern w:val="0"/>
          <w:sz w:val="22"/>
          <w:szCs w:val="22"/>
          <w:lang w:bidi="ar-SA"/>
        </w:rPr>
        <w:t xml:space="preserve">),o de manera presencial en el Registro del Excmo. Ayuntamiento de Mérida, presentando el modelo establecido y que se adjunta, durante los </w:t>
      </w:r>
      <w:r w:rsidRPr="008A719F">
        <w:rPr>
          <w:rFonts w:ascii="Verdana" w:hAnsi="Verdana" w:cs="Verdana"/>
          <w:b/>
          <w:kern w:val="0"/>
          <w:sz w:val="22"/>
          <w:szCs w:val="22"/>
          <w:lang w:bidi="ar-SA"/>
        </w:rPr>
        <w:t>10 días siguientes</w:t>
      </w:r>
      <w:r w:rsidRPr="008A719F">
        <w:rPr>
          <w:rFonts w:ascii="Verdana" w:hAnsi="Verdana" w:cs="Verdana"/>
          <w:kern w:val="0"/>
          <w:sz w:val="22"/>
          <w:szCs w:val="22"/>
          <w:lang w:bidi="ar-SA"/>
        </w:rPr>
        <w:t xml:space="preserve">, a partir de la aprobación de las presentes bases en Junta de Gobierno Local. </w:t>
      </w:r>
      <w:r w:rsidRPr="008A719F">
        <w:rPr>
          <w:rFonts w:ascii="Verdana" w:hAnsi="Verdana" w:cs="Verdana"/>
          <w:b/>
          <w:bCs/>
          <w:kern w:val="0"/>
          <w:sz w:val="28"/>
          <w:szCs w:val="28"/>
          <w:lang w:bidi="ar-SA"/>
        </w:rPr>
        <w:t>(</w:t>
      </w:r>
      <w:r>
        <w:rPr>
          <w:rFonts w:ascii="Verdana" w:hAnsi="Verdana" w:cs="Verdana"/>
          <w:b/>
          <w:bCs/>
          <w:kern w:val="0"/>
          <w:sz w:val="28"/>
          <w:szCs w:val="28"/>
          <w:lang w:bidi="ar-SA"/>
        </w:rPr>
        <w:t>HASTA</w:t>
      </w:r>
      <w:r w:rsidRPr="008A719F">
        <w:rPr>
          <w:rFonts w:ascii="Verdana" w:hAnsi="Verdana" w:cs="Verdana"/>
          <w:b/>
          <w:bCs/>
          <w:kern w:val="0"/>
          <w:sz w:val="28"/>
          <w:szCs w:val="28"/>
          <w:lang w:bidi="ar-SA"/>
        </w:rPr>
        <w:t xml:space="preserve"> el </w:t>
      </w:r>
      <w:r w:rsidR="00FE5F0B">
        <w:rPr>
          <w:rFonts w:ascii="Verdana" w:hAnsi="Verdana" w:cs="Verdana"/>
          <w:b/>
          <w:bCs/>
          <w:kern w:val="0"/>
          <w:sz w:val="28"/>
          <w:szCs w:val="28"/>
          <w:lang w:bidi="ar-SA"/>
        </w:rPr>
        <w:t>23</w:t>
      </w:r>
      <w:r w:rsidRPr="008A719F">
        <w:rPr>
          <w:rFonts w:ascii="Verdana" w:hAnsi="Verdana" w:cs="Verdana"/>
          <w:b/>
          <w:bCs/>
          <w:kern w:val="0"/>
          <w:sz w:val="28"/>
          <w:szCs w:val="28"/>
          <w:lang w:bidi="ar-SA"/>
        </w:rPr>
        <w:t xml:space="preserve"> de julio</w:t>
      </w:r>
      <w:r w:rsidRPr="008A719F">
        <w:rPr>
          <w:rFonts w:ascii="Verdana" w:hAnsi="Verdana" w:cs="Verdana"/>
          <w:kern w:val="0"/>
          <w:sz w:val="22"/>
          <w:szCs w:val="22"/>
          <w:lang w:bidi="ar-SA"/>
        </w:rPr>
        <w:t>)</w:t>
      </w:r>
    </w:p>
    <w:p w14:paraId="5ED97267" w14:textId="77777777" w:rsidR="008A719F" w:rsidRDefault="008A719F" w:rsidP="00897A7F">
      <w:pPr>
        <w:pStyle w:val="Prrafodelista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5706B401" w14:textId="77777777" w:rsidR="008A719F" w:rsidRDefault="008A719F" w:rsidP="00897A7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Se ha habilitado el correo electrónico </w:t>
      </w:r>
      <w:hyperlink r:id="rId8" w:history="1">
        <w:r>
          <w:rPr>
            <w:rStyle w:val="Hipervnculo"/>
            <w:rFonts w:ascii="Verdana" w:hAnsi="Verdana" w:cs="Verdana"/>
            <w:b/>
            <w:kern w:val="0"/>
            <w:sz w:val="22"/>
            <w:szCs w:val="22"/>
            <w:lang w:bidi="ar-SA"/>
          </w:rPr>
          <w:t>ayudasmaterialescolar@merida.es</w:t>
        </w:r>
      </w:hyperlink>
      <w:r>
        <w:rPr>
          <w:rFonts w:ascii="Verdana" w:hAnsi="Verdana" w:cs="Verdana"/>
          <w:kern w:val="0"/>
          <w:sz w:val="22"/>
          <w:szCs w:val="22"/>
          <w:lang w:bidi="ar-SA"/>
        </w:rPr>
        <w:t xml:space="preserve"> para facilitar la resolución de dudas por parte de la ciudadanía.</w:t>
      </w:r>
    </w:p>
    <w:p w14:paraId="37347B5B" w14:textId="77777777" w:rsidR="008A719F" w:rsidRDefault="008A719F" w:rsidP="00897A7F">
      <w:pPr>
        <w:pStyle w:val="Prrafodelista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5A749F6B" w14:textId="72393E98" w:rsidR="008A719F" w:rsidRDefault="008A719F" w:rsidP="00897A7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b/>
          <w:kern w:val="0"/>
          <w:sz w:val="22"/>
          <w:szCs w:val="22"/>
          <w:lang w:bidi="ar-SA"/>
        </w:rPr>
        <w:t>Lista provisional de ayuda</w:t>
      </w:r>
      <w:r>
        <w:rPr>
          <w:rFonts w:ascii="Verdana" w:hAnsi="Verdana" w:cs="Verdana"/>
          <w:kern w:val="0"/>
          <w:sz w:val="22"/>
          <w:szCs w:val="22"/>
          <w:lang w:bidi="ar-SA"/>
        </w:rPr>
        <w:t>s: será publicada en el Tablón de Edictos de Ayuntamiento y página Web (</w:t>
      </w:r>
      <w:hyperlink r:id="rId9" w:history="1">
        <w:r>
          <w:rPr>
            <w:rStyle w:val="Hipervnculo"/>
            <w:rFonts w:ascii="Times New Roman" w:hAnsi="Times New Roman" w:cs="Times New Roman"/>
            <w:color w:val="0000FF"/>
            <w:kern w:val="0"/>
            <w:lang w:bidi="ar-SA"/>
          </w:rPr>
          <w:t>http://www.merida.es</w:t>
        </w:r>
      </w:hyperlink>
      <w:r>
        <w:rPr>
          <w:rFonts w:ascii="Verdana" w:hAnsi="Verdana" w:cs="Verdana"/>
          <w:kern w:val="0"/>
          <w:sz w:val="22"/>
          <w:szCs w:val="22"/>
          <w:lang w:bidi="ar-SA"/>
        </w:rPr>
        <w:t xml:space="preserve">) </w:t>
      </w:r>
      <w:r w:rsidRPr="008A719F">
        <w:rPr>
          <w:rFonts w:ascii="Verdana" w:hAnsi="Verdana" w:cs="Verdana"/>
          <w:b/>
          <w:bCs/>
          <w:kern w:val="0"/>
          <w:sz w:val="28"/>
          <w:szCs w:val="28"/>
          <w:lang w:bidi="ar-SA"/>
        </w:rPr>
        <w:t xml:space="preserve"> el 1</w:t>
      </w:r>
      <w:r w:rsidR="00FE5F0B">
        <w:rPr>
          <w:rFonts w:ascii="Verdana" w:hAnsi="Verdana" w:cs="Verdana"/>
          <w:b/>
          <w:bCs/>
          <w:kern w:val="0"/>
          <w:sz w:val="28"/>
          <w:szCs w:val="28"/>
          <w:lang w:bidi="ar-SA"/>
        </w:rPr>
        <w:t>3</w:t>
      </w:r>
      <w:r w:rsidRPr="008A719F">
        <w:rPr>
          <w:rFonts w:ascii="Verdana" w:hAnsi="Verdana" w:cs="Verdana"/>
          <w:b/>
          <w:bCs/>
          <w:kern w:val="0"/>
          <w:sz w:val="28"/>
          <w:szCs w:val="28"/>
          <w:lang w:bidi="ar-SA"/>
        </w:rPr>
        <w:t xml:space="preserve"> de </w:t>
      </w:r>
      <w:r>
        <w:rPr>
          <w:rFonts w:ascii="Verdana" w:hAnsi="Verdana" w:cs="Verdana"/>
          <w:b/>
          <w:bCs/>
          <w:kern w:val="0"/>
          <w:sz w:val="28"/>
          <w:szCs w:val="28"/>
          <w:lang w:bidi="ar-SA"/>
        </w:rPr>
        <w:t>a</w:t>
      </w:r>
      <w:r w:rsidRPr="008A719F">
        <w:rPr>
          <w:rFonts w:ascii="Verdana" w:hAnsi="Verdana" w:cs="Verdana"/>
          <w:b/>
          <w:bCs/>
          <w:kern w:val="0"/>
          <w:sz w:val="28"/>
          <w:szCs w:val="28"/>
          <w:lang w:bidi="ar-SA"/>
        </w:rPr>
        <w:t>gosto</w:t>
      </w: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.</w:t>
      </w:r>
    </w:p>
    <w:p w14:paraId="4714BDE9" w14:textId="77777777" w:rsidR="008A719F" w:rsidRDefault="008A719F" w:rsidP="00897A7F">
      <w:pPr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3703A175" w14:textId="6251D178" w:rsidR="008A719F" w:rsidRPr="00FE5F0B" w:rsidRDefault="008A719F" w:rsidP="00384CBC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Cs/>
          <w:kern w:val="0"/>
          <w:sz w:val="22"/>
          <w:szCs w:val="22"/>
          <w:lang w:bidi="ar-SA"/>
        </w:rPr>
      </w:pPr>
      <w:r w:rsidRPr="00FE5F0B">
        <w:rPr>
          <w:rFonts w:ascii="Verdana" w:hAnsi="Verdana" w:cs="Verdana"/>
          <w:b/>
          <w:kern w:val="0"/>
          <w:sz w:val="22"/>
          <w:szCs w:val="22"/>
          <w:lang w:bidi="ar-SA"/>
        </w:rPr>
        <w:t>Plazo de reclamaciones y/o alegaciones</w:t>
      </w:r>
      <w:r w:rsidRPr="00FE5F0B">
        <w:rPr>
          <w:rFonts w:ascii="Verdana" w:hAnsi="Verdana" w:cs="Verdana"/>
          <w:bCs/>
          <w:kern w:val="0"/>
          <w:sz w:val="22"/>
          <w:szCs w:val="22"/>
          <w:lang w:bidi="ar-SA"/>
        </w:rPr>
        <w:t xml:space="preserve">: Publicada la lista provisional, los interesados dispondrán </w:t>
      </w:r>
      <w:r w:rsidR="00FE5F0B" w:rsidRPr="00FE5F0B">
        <w:rPr>
          <w:rFonts w:ascii="Verdana" w:hAnsi="Verdana" w:cs="Verdana"/>
          <w:bCs/>
          <w:kern w:val="0"/>
          <w:sz w:val="22"/>
          <w:szCs w:val="22"/>
          <w:lang w:bidi="ar-SA"/>
        </w:rPr>
        <w:t xml:space="preserve">hasta el </w:t>
      </w:r>
      <w:r w:rsidR="00FE5F0B" w:rsidRPr="00FE5F0B">
        <w:rPr>
          <w:rFonts w:ascii="Verdana" w:hAnsi="Verdana" w:cs="Verdana"/>
          <w:b/>
          <w:kern w:val="0"/>
          <w:sz w:val="28"/>
          <w:szCs w:val="28"/>
          <w:lang w:bidi="ar-SA"/>
        </w:rPr>
        <w:t>21 de agosto</w:t>
      </w:r>
      <w:r w:rsidR="00FE5F0B" w:rsidRPr="00FE5F0B">
        <w:rPr>
          <w:rFonts w:ascii="Verdana" w:hAnsi="Verdana" w:cs="Verdana"/>
          <w:bCs/>
          <w:kern w:val="0"/>
          <w:sz w:val="22"/>
          <w:szCs w:val="22"/>
          <w:lang w:bidi="ar-SA"/>
        </w:rPr>
        <w:t xml:space="preserve"> </w:t>
      </w:r>
      <w:r w:rsidRPr="00FE5F0B">
        <w:rPr>
          <w:rFonts w:ascii="Verdana" w:hAnsi="Verdana" w:cs="Verdana"/>
          <w:bCs/>
          <w:kern w:val="0"/>
          <w:sz w:val="22"/>
          <w:szCs w:val="22"/>
          <w:lang w:bidi="ar-SA"/>
        </w:rPr>
        <w:t>para la subsanación y alegaciones oportunas</w:t>
      </w:r>
      <w:r w:rsidRPr="00FE5F0B">
        <w:rPr>
          <w:rFonts w:ascii="Verdana" w:hAnsi="Verdana" w:cs="Verdana"/>
          <w:b/>
          <w:kern w:val="0"/>
          <w:sz w:val="28"/>
          <w:szCs w:val="28"/>
          <w:lang w:bidi="ar-SA"/>
        </w:rPr>
        <w:t xml:space="preserve">. </w:t>
      </w:r>
    </w:p>
    <w:p w14:paraId="2155D9A7" w14:textId="77918988" w:rsidR="008A719F" w:rsidRDefault="008A719F" w:rsidP="00897A7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b/>
          <w:kern w:val="0"/>
          <w:sz w:val="22"/>
          <w:szCs w:val="22"/>
          <w:lang w:bidi="ar-SA"/>
        </w:rPr>
        <w:t xml:space="preserve">Resolución definitiva: con fecha tope de </w:t>
      </w:r>
      <w:r w:rsidR="00FE5F0B">
        <w:rPr>
          <w:rFonts w:ascii="Verdana" w:hAnsi="Verdana" w:cs="Verdana"/>
          <w:b/>
          <w:kern w:val="0"/>
          <w:sz w:val="28"/>
          <w:szCs w:val="28"/>
          <w:lang w:bidi="ar-SA"/>
        </w:rPr>
        <w:t>31</w:t>
      </w:r>
      <w:r w:rsidRPr="008A719F">
        <w:rPr>
          <w:rFonts w:ascii="Verdana" w:hAnsi="Verdana" w:cs="Verdana"/>
          <w:b/>
          <w:kern w:val="0"/>
          <w:sz w:val="28"/>
          <w:szCs w:val="28"/>
          <w:lang w:bidi="ar-SA"/>
        </w:rPr>
        <w:t xml:space="preserve"> de agosto</w:t>
      </w:r>
      <w:r>
        <w:rPr>
          <w:rFonts w:ascii="Verdana" w:hAnsi="Verdana" w:cs="Verdana"/>
          <w:b/>
          <w:kern w:val="0"/>
          <w:sz w:val="22"/>
          <w:szCs w:val="22"/>
          <w:lang w:bidi="ar-SA"/>
        </w:rPr>
        <w:t xml:space="preserve"> </w:t>
      </w:r>
      <w:r>
        <w:rPr>
          <w:rFonts w:ascii="Verdana" w:hAnsi="Verdana" w:cs="Verdana"/>
          <w:kern w:val="0"/>
          <w:sz w:val="22"/>
          <w:szCs w:val="22"/>
          <w:lang w:bidi="ar-SA"/>
        </w:rPr>
        <w:t>se publicará la lista definitiva en Tablón de edictos del Ayuntamiento y página Web (</w:t>
      </w:r>
      <w:hyperlink r:id="rId10" w:history="1">
        <w:r>
          <w:rPr>
            <w:rStyle w:val="Hipervnculo"/>
            <w:rFonts w:ascii="Times New Roman" w:hAnsi="Times New Roman" w:cs="Times New Roman"/>
            <w:color w:val="0000FF"/>
            <w:kern w:val="0"/>
            <w:lang w:bidi="ar-SA"/>
          </w:rPr>
          <w:t>http://www.merida.es</w:t>
        </w:r>
      </w:hyperlink>
      <w:r>
        <w:rPr>
          <w:rFonts w:ascii="Verdana" w:hAnsi="Verdana" w:cs="Verdana"/>
          <w:kern w:val="0"/>
          <w:sz w:val="22"/>
          <w:szCs w:val="22"/>
          <w:lang w:bidi="ar-SA"/>
        </w:rPr>
        <w:t>.)</w:t>
      </w:r>
    </w:p>
    <w:p w14:paraId="758BA578" w14:textId="77777777" w:rsidR="008A719F" w:rsidRDefault="008A719F" w:rsidP="00897A7F">
      <w:pPr>
        <w:autoSpaceDE w:val="0"/>
        <w:autoSpaceDN w:val="0"/>
        <w:adjustRightInd w:val="0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0957E994" w14:textId="636029F1" w:rsidR="008A719F" w:rsidRPr="008A719F" w:rsidRDefault="008A719F" w:rsidP="00897A7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b/>
          <w:bCs/>
          <w:color w:val="000000" w:themeColor="text1"/>
          <w:kern w:val="0"/>
          <w:sz w:val="28"/>
          <w:szCs w:val="28"/>
          <w:u w:val="single"/>
          <w:lang w:bidi="ar-SA"/>
        </w:rPr>
      </w:pPr>
      <w:r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 xml:space="preserve">A partir de este día, y </w:t>
      </w:r>
      <w:r w:rsidRPr="008A719F">
        <w:rPr>
          <w:rFonts w:ascii="Verdana" w:hAnsi="Verdana" w:cs="Verdana"/>
          <w:b/>
          <w:bCs/>
          <w:color w:val="000000" w:themeColor="text1"/>
          <w:kern w:val="0"/>
          <w:sz w:val="28"/>
          <w:szCs w:val="28"/>
          <w:lang w:bidi="ar-SA"/>
        </w:rPr>
        <w:t>hasta el</w:t>
      </w:r>
      <w:r w:rsidR="00FE5F0B">
        <w:rPr>
          <w:rFonts w:ascii="Verdana" w:hAnsi="Verdana" w:cs="Verdana"/>
          <w:b/>
          <w:bCs/>
          <w:color w:val="000000" w:themeColor="text1"/>
          <w:kern w:val="0"/>
          <w:sz w:val="28"/>
          <w:szCs w:val="28"/>
          <w:lang w:bidi="ar-SA"/>
        </w:rPr>
        <w:t xml:space="preserve"> 11 </w:t>
      </w:r>
      <w:r w:rsidRPr="008A719F">
        <w:rPr>
          <w:rFonts w:ascii="Verdana" w:hAnsi="Verdana" w:cs="Verdana"/>
          <w:b/>
          <w:bCs/>
          <w:color w:val="000000" w:themeColor="text1"/>
          <w:kern w:val="0"/>
          <w:sz w:val="28"/>
          <w:szCs w:val="28"/>
          <w:lang w:bidi="ar-SA"/>
        </w:rPr>
        <w:t>de septiembre</w:t>
      </w:r>
      <w:r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 xml:space="preserve">, las personas beneficiarias deberán presentar en el Registro General de Ayuntamiento, una </w:t>
      </w:r>
      <w:r w:rsidRPr="008A719F">
        <w:rPr>
          <w:rFonts w:ascii="Verdana" w:hAnsi="Verdana" w:cs="Verdana"/>
          <w:b/>
          <w:bCs/>
          <w:color w:val="000000" w:themeColor="text1"/>
          <w:kern w:val="0"/>
          <w:sz w:val="28"/>
          <w:szCs w:val="28"/>
          <w:u w:val="single"/>
          <w:lang w:bidi="ar-SA"/>
        </w:rPr>
        <w:t>factura de una librería</w:t>
      </w:r>
      <w:r w:rsidRPr="008A719F">
        <w:rPr>
          <w:rFonts w:ascii="Verdana" w:hAnsi="Verdana" w:cs="Verdana"/>
          <w:b/>
          <w:bCs/>
          <w:color w:val="000000" w:themeColor="text1"/>
          <w:kern w:val="0"/>
          <w:sz w:val="28"/>
          <w:szCs w:val="28"/>
          <w:lang w:bidi="ar-SA"/>
        </w:rPr>
        <w:t xml:space="preserve"> por el importe exacto de la ayuda concedida </w:t>
      </w:r>
      <w:r w:rsidRPr="008A719F">
        <w:rPr>
          <w:rFonts w:ascii="Verdana" w:hAnsi="Verdana" w:cs="Verdana"/>
          <w:b/>
          <w:bCs/>
          <w:color w:val="000000" w:themeColor="text1"/>
          <w:kern w:val="0"/>
          <w:sz w:val="28"/>
          <w:szCs w:val="28"/>
          <w:u w:val="single"/>
          <w:lang w:bidi="ar-SA"/>
        </w:rPr>
        <w:t>sin la cual no podrán hacer efectiva la ayuda.</w:t>
      </w:r>
    </w:p>
    <w:p w14:paraId="0CA88558" w14:textId="77777777" w:rsidR="008A719F" w:rsidRDefault="008A719F" w:rsidP="00897A7F">
      <w:pPr>
        <w:pStyle w:val="Prrafodelista"/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</w:pPr>
    </w:p>
    <w:p w14:paraId="6436C2DD" w14:textId="77777777" w:rsidR="008A719F" w:rsidRDefault="008A719F" w:rsidP="00897A7F">
      <w:pPr>
        <w:autoSpaceDE w:val="0"/>
        <w:autoSpaceDN w:val="0"/>
        <w:adjustRightInd w:val="0"/>
        <w:rPr>
          <w:rFonts w:ascii="Verdana" w:hAnsi="Verdana" w:cs="Verdana"/>
          <w:kern w:val="0"/>
          <w:sz w:val="22"/>
          <w:szCs w:val="22"/>
          <w:highlight w:val="green"/>
          <w:lang w:bidi="ar-SA"/>
        </w:rPr>
      </w:pPr>
    </w:p>
    <w:p w14:paraId="23DE8861" w14:textId="18BC8B03" w:rsidR="008A719F" w:rsidRDefault="008A719F" w:rsidP="00897A7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Las familias tienen plazo para retirar el material y/o libros de texto de las librerías hasta el día </w:t>
      </w:r>
      <w:r w:rsidR="00FE5F0B">
        <w:rPr>
          <w:rFonts w:ascii="Verdana" w:hAnsi="Verdana" w:cs="Verdana"/>
          <w:b/>
          <w:kern w:val="0"/>
          <w:sz w:val="22"/>
          <w:szCs w:val="22"/>
          <w:lang w:bidi="ar-SA"/>
        </w:rPr>
        <w:t>30</w:t>
      </w:r>
      <w:r>
        <w:rPr>
          <w:rFonts w:ascii="Verdana" w:hAnsi="Verdana" w:cs="Verdana"/>
          <w:b/>
          <w:kern w:val="0"/>
          <w:sz w:val="22"/>
          <w:szCs w:val="22"/>
          <w:lang w:bidi="ar-SA"/>
        </w:rPr>
        <w:t xml:space="preserve"> de SEPTIEMBRE de 2020.</w:t>
      </w:r>
    </w:p>
    <w:p w14:paraId="0F29C4D4" w14:textId="371D0A37" w:rsidR="005A00B9" w:rsidRDefault="005A00B9" w:rsidP="00897A7F"/>
    <w:sectPr w:rsidR="005A00B9">
      <w:headerReference w:type="default" r:id="rId11"/>
      <w:footerReference w:type="default" r:id="rId12"/>
      <w:pgSz w:w="11906" w:h="16838"/>
      <w:pgMar w:top="1422" w:right="1134" w:bottom="1969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CC2CE" w14:textId="77777777" w:rsidR="0016337C" w:rsidRDefault="0016337C">
      <w:r>
        <w:separator/>
      </w:r>
    </w:p>
  </w:endnote>
  <w:endnote w:type="continuationSeparator" w:id="0">
    <w:p w14:paraId="27EDAB6C" w14:textId="77777777" w:rsidR="0016337C" w:rsidRDefault="0016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5E4C1" w14:textId="77777777" w:rsidR="005A00B9" w:rsidRDefault="00594FB6">
    <w:pPr>
      <w:pStyle w:val="Piedepgina"/>
      <w:ind w:right="422"/>
      <w:jc w:val="center"/>
    </w:pPr>
    <w:r>
      <w:rPr>
        <w:rFonts w:ascii="Webdings" w:eastAsia="Webdings" w:hAnsi="Webdings" w:cs="Webdings"/>
        <w:color w:val="FF0000"/>
        <w:sz w:val="16"/>
        <w:szCs w:val="48"/>
      </w:rPr>
      <w:t></w:t>
    </w:r>
    <w:r>
      <w:rPr>
        <w:rFonts w:ascii="Century Gothic" w:hAnsi="Century Gothic" w:cs="Century Gothic"/>
        <w:color w:val="FF0000"/>
        <w:sz w:val="16"/>
        <w:szCs w:val="48"/>
      </w:rPr>
      <w:t xml:space="preserve">! </w:t>
    </w:r>
    <w:r>
      <w:rPr>
        <w:rFonts w:ascii="Century Gothic" w:hAnsi="Century Gothic" w:cs="Century Gothic"/>
        <w:color w:val="808080"/>
        <w:sz w:val="16"/>
        <w:szCs w:val="22"/>
      </w:rPr>
      <w:t>Texto sin</w:t>
    </w:r>
    <w:r>
      <w:rPr>
        <w:rFonts w:ascii="Century Gothic" w:hAnsi="Century Gothic" w:cs="Century Gothic"/>
        <w:color w:val="FF0000"/>
        <w:sz w:val="16"/>
        <w:szCs w:val="22"/>
      </w:rPr>
      <w:t xml:space="preserve"> </w:t>
    </w:r>
    <w:r>
      <w:rPr>
        <w:rFonts w:ascii="Century Gothic" w:hAnsi="Century Gothic" w:cs="Century Gothic"/>
        <w:color w:val="808080"/>
        <w:sz w:val="16"/>
        <w:szCs w:val="22"/>
      </w:rPr>
      <w:t>justificar para facilitar la lectura a las personas con discapacidad visual</w:t>
    </w:r>
    <w:r>
      <w:rPr>
        <w:color w:val="808080"/>
        <w:sz w:val="16"/>
        <w:szCs w:val="22"/>
      </w:rPr>
      <w:t>.</w:t>
    </w:r>
  </w:p>
  <w:p w14:paraId="3E15B4ED" w14:textId="77777777" w:rsidR="005A00B9" w:rsidRDefault="005A00B9">
    <w:pPr>
      <w:pStyle w:val="Piedepgina"/>
      <w:ind w:right="422"/>
      <w:jc w:val="center"/>
      <w:rPr>
        <w:color w:val="808080"/>
        <w:sz w:val="16"/>
        <w:szCs w:val="22"/>
      </w:rPr>
    </w:pPr>
  </w:p>
  <w:p w14:paraId="61CAC8C1" w14:textId="77777777" w:rsidR="005A00B9" w:rsidRDefault="00594FB6">
    <w:pPr>
      <w:pStyle w:val="Piedepgina"/>
      <w:ind w:right="422"/>
      <w:jc w:val="center"/>
      <w:rPr>
        <w:color w:val="808080"/>
        <w:sz w:val="16"/>
        <w:szCs w:val="22"/>
      </w:rPr>
    </w:pPr>
    <w:r>
      <w:rPr>
        <w:noProof/>
      </w:rPr>
      <w:drawing>
        <wp:anchor distT="0" distB="0" distL="0" distR="0" simplePos="0" relativeHeight="3" behindDoc="0" locked="0" layoutInCell="1" allowOverlap="1" wp14:anchorId="49F788D4" wp14:editId="3849067B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52160" cy="385445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3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B6C2F" w14:textId="77777777" w:rsidR="0016337C" w:rsidRDefault="0016337C">
      <w:r>
        <w:separator/>
      </w:r>
    </w:p>
  </w:footnote>
  <w:footnote w:type="continuationSeparator" w:id="0">
    <w:p w14:paraId="480AE100" w14:textId="77777777" w:rsidR="0016337C" w:rsidRDefault="0016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2E9A" w14:textId="77777777" w:rsidR="005A00B9" w:rsidRDefault="00594FB6" w:rsidP="00897A7F">
    <w:pPr>
      <w:pStyle w:val="Piedepgina"/>
      <w:ind w:left="993" w:right="422"/>
      <w:rPr>
        <w:rFonts w:ascii="Webdings" w:eastAsia="Webdings" w:hAnsi="Webdings" w:cs="Webdings"/>
        <w:color w:val="FF0000"/>
        <w:sz w:val="16"/>
        <w:szCs w:val="48"/>
      </w:rPr>
    </w:pPr>
    <w:r>
      <w:rPr>
        <w:noProof/>
      </w:rPr>
      <w:drawing>
        <wp:anchor distT="0" distB="0" distL="0" distR="0" simplePos="0" relativeHeight="2" behindDoc="0" locked="0" layoutInCell="1" allowOverlap="1" wp14:anchorId="6B9707BD" wp14:editId="1C10C237">
          <wp:simplePos x="0" y="0"/>
          <wp:positionH relativeFrom="column">
            <wp:posOffset>-438150</wp:posOffset>
          </wp:positionH>
          <wp:positionV relativeFrom="paragraph">
            <wp:posOffset>-572135</wp:posOffset>
          </wp:positionV>
          <wp:extent cx="7050405" cy="693420"/>
          <wp:effectExtent l="0" t="0" r="0" b="0"/>
          <wp:wrapSquare wrapText="largest"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5040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96B4DE" w14:textId="77777777" w:rsidR="005A00B9" w:rsidRDefault="005A00B9">
    <w:pPr>
      <w:pStyle w:val="Piedepgina"/>
      <w:ind w:left="993" w:right="422"/>
      <w:jc w:val="center"/>
      <w:rPr>
        <w:rFonts w:ascii="Webdings" w:eastAsia="Webdings" w:hAnsi="Webdings" w:cs="Webdings"/>
        <w:color w:val="FF0000"/>
        <w:sz w:val="16"/>
        <w:szCs w:val="48"/>
      </w:rPr>
    </w:pPr>
  </w:p>
  <w:p w14:paraId="12A58A35" w14:textId="77777777" w:rsidR="005A00B9" w:rsidRDefault="005A00B9">
    <w:pPr>
      <w:pStyle w:val="Piedepgina"/>
      <w:ind w:left="993" w:right="422"/>
      <w:jc w:val="center"/>
      <w:rPr>
        <w:color w:val="808080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C4E4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8C56E8C"/>
    <w:multiLevelType w:val="hybridMultilevel"/>
    <w:tmpl w:val="8796128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B9"/>
    <w:rsid w:val="00077583"/>
    <w:rsid w:val="001551C1"/>
    <w:rsid w:val="0016337C"/>
    <w:rsid w:val="00205987"/>
    <w:rsid w:val="00393F13"/>
    <w:rsid w:val="004B2FA3"/>
    <w:rsid w:val="00594FB6"/>
    <w:rsid w:val="005A00B9"/>
    <w:rsid w:val="00646980"/>
    <w:rsid w:val="00897A7F"/>
    <w:rsid w:val="008A719F"/>
    <w:rsid w:val="009C5784"/>
    <w:rsid w:val="00A05C5E"/>
    <w:rsid w:val="00AB060D"/>
    <w:rsid w:val="00BC7890"/>
    <w:rsid w:val="00C62170"/>
    <w:rsid w:val="00D70BDE"/>
    <w:rsid w:val="00D910E4"/>
    <w:rsid w:val="00F71DBC"/>
    <w:rsid w:val="00FE5B46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C5F"/>
  <w15:docId w15:val="{7DB87D09-F04F-4BEC-8BB4-9C773DAB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C7890"/>
    <w:pPr>
      <w:ind w:left="720"/>
      <w:contextualSpacing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8A7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dasmaterialescolar@merid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erida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da.e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B256-7427-49E5-9C51-A8C50594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Rodríguez López</dc:creator>
  <dc:description/>
  <cp:lastModifiedBy>Ana María Rodríguez López</cp:lastModifiedBy>
  <cp:revision>2</cp:revision>
  <cp:lastPrinted>2020-03-13T12:00:00Z</cp:lastPrinted>
  <dcterms:created xsi:type="dcterms:W3CDTF">2020-07-10T06:06:00Z</dcterms:created>
  <dcterms:modified xsi:type="dcterms:W3CDTF">2020-07-10T06:06:00Z</dcterms:modified>
  <dc:language>es-ES</dc:language>
</cp:coreProperties>
</file>