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83" w:rsidRPr="00865FC4" w:rsidRDefault="008A6207" w:rsidP="00F9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65FC4">
        <w:rPr>
          <w:b/>
        </w:rPr>
        <w:t>ADMISIÓN DEL ALUMNADO DEL SEGUNDO CICLO DE EDUCACIÓN INFANTIL, EDU</w:t>
      </w:r>
      <w:r w:rsidR="00E53F91">
        <w:rPr>
          <w:b/>
        </w:rPr>
        <w:t>C</w:t>
      </w:r>
      <w:r w:rsidRPr="00865FC4">
        <w:rPr>
          <w:b/>
        </w:rPr>
        <w:t>ACIÓN PRIMARIA, EDUCACIÓN SECUNDARIA OBLIGATORIA Y BACHILLERATO EN CENTROS SOSTENIDOS CON FO</w:t>
      </w:r>
      <w:r w:rsidR="000273AC">
        <w:rPr>
          <w:b/>
        </w:rPr>
        <w:t>NDO</w:t>
      </w:r>
      <w:r w:rsidR="00C82655">
        <w:rPr>
          <w:b/>
        </w:rPr>
        <w:t>S PÚBLICOS PARA EL CURSO 2022-23</w:t>
      </w:r>
      <w:r w:rsidRPr="00865FC4">
        <w:rPr>
          <w:b/>
        </w:rPr>
        <w:t>.</w:t>
      </w:r>
      <w:r w:rsidR="00AE168E">
        <w:rPr>
          <w:b/>
        </w:rPr>
        <w:t xml:space="preserve">                             </w:t>
      </w:r>
      <w:r w:rsidR="00A82B20">
        <w:rPr>
          <w:b/>
        </w:rPr>
        <w:t xml:space="preserve"> </w:t>
      </w:r>
    </w:p>
    <w:p w:rsidR="008A6207" w:rsidRDefault="008A6207" w:rsidP="00F93E69">
      <w:pPr>
        <w:jc w:val="both"/>
        <w:rPr>
          <w:b/>
          <w:sz w:val="28"/>
          <w:szCs w:val="28"/>
        </w:rPr>
      </w:pPr>
      <w:r w:rsidRPr="008A6207">
        <w:rPr>
          <w:b/>
          <w:sz w:val="28"/>
          <w:szCs w:val="28"/>
        </w:rPr>
        <w:t>PROCESO GENERAL</w:t>
      </w:r>
    </w:p>
    <w:p w:rsidR="008A6207" w:rsidRDefault="008A6207" w:rsidP="00F93E69">
      <w:pPr>
        <w:spacing w:after="0"/>
        <w:jc w:val="both"/>
        <w:rPr>
          <w:b/>
        </w:rPr>
      </w:pPr>
      <w:r w:rsidRPr="008A6207">
        <w:rPr>
          <w:b/>
        </w:rPr>
        <w:t>NORMATIVA LEGAL:</w:t>
      </w:r>
    </w:p>
    <w:p w:rsidR="00C82655" w:rsidRPr="00EC0BA4" w:rsidRDefault="002B3361" w:rsidP="00C82655">
      <w:pPr>
        <w:numPr>
          <w:ilvl w:val="0"/>
          <w:numId w:val="8"/>
        </w:numPr>
        <w:shd w:val="clear" w:color="auto" w:fill="FFFFFF"/>
        <w:spacing w:after="160" w:line="259" w:lineRule="auto"/>
        <w:ind w:left="576"/>
        <w:jc w:val="both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  <w:hyperlink r:id="rId7" w:tgtFrame="_blank" w:history="1">
        <w:r w:rsidR="00C82655" w:rsidRPr="00D950BF">
          <w:rPr>
            <w:rFonts w:ascii="inherit" w:eastAsia="Times New Roman" w:hAnsi="inherit" w:cs="Arial"/>
            <w:b/>
            <w:bCs/>
            <w:color w:val="548DD4" w:themeColor="text2" w:themeTint="99"/>
            <w:sz w:val="20"/>
            <w:szCs w:val="20"/>
            <w:u w:val="single"/>
            <w:bdr w:val="none" w:sz="0" w:space="0" w:color="auto" w:frame="1"/>
            <w:lang w:eastAsia="es-ES"/>
          </w:rPr>
          <w:t>DECRETO 128/2021, de 17 de noviembre</w:t>
        </w:r>
      </w:hyperlink>
      <w:r w:rsidR="00C82655" w:rsidRPr="00D950BF">
        <w:rPr>
          <w:rFonts w:ascii="Arial" w:eastAsia="Times New Roman" w:hAnsi="Arial" w:cs="Arial"/>
          <w:color w:val="548DD4" w:themeColor="text2" w:themeTint="99"/>
          <w:sz w:val="20"/>
          <w:szCs w:val="20"/>
          <w:lang w:eastAsia="es-ES"/>
        </w:rPr>
        <w:t xml:space="preserve">, </w:t>
      </w:r>
      <w:r w:rsidR="00C82655" w:rsidRPr="00EC0BA4">
        <w:rPr>
          <w:rFonts w:ascii="Arial" w:eastAsia="Times New Roman" w:hAnsi="Arial" w:cs="Arial"/>
          <w:color w:val="555555"/>
          <w:sz w:val="20"/>
          <w:szCs w:val="20"/>
          <w:lang w:eastAsia="es-ES"/>
        </w:rPr>
        <w:t>por el que se regula la admisión del alumnado de Educación Infantil, Educación Primaria, Educación Secundaria Obligatoria y Bachillerato en centros docentes sostenidos con fondos públicos en la Comunidad Autónoma de Extremadura.</w:t>
      </w:r>
    </w:p>
    <w:p w:rsidR="00D950BF" w:rsidRDefault="002B3361" w:rsidP="00D950BF">
      <w:pPr>
        <w:numPr>
          <w:ilvl w:val="0"/>
          <w:numId w:val="8"/>
        </w:numPr>
        <w:shd w:val="clear" w:color="auto" w:fill="FFFFFF"/>
        <w:spacing w:after="160" w:line="259" w:lineRule="auto"/>
        <w:ind w:left="576"/>
        <w:jc w:val="both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  <w:hyperlink r:id="rId8" w:tgtFrame="_blank" w:history="1">
        <w:r w:rsidR="00C82655" w:rsidRPr="00D950BF">
          <w:rPr>
            <w:rFonts w:ascii="inherit" w:eastAsia="Times New Roman" w:hAnsi="inherit" w:cs="Arial"/>
            <w:b/>
            <w:bCs/>
            <w:color w:val="548DD4" w:themeColor="text2" w:themeTint="99"/>
            <w:sz w:val="20"/>
            <w:szCs w:val="20"/>
            <w:u w:val="single"/>
            <w:bdr w:val="none" w:sz="0" w:space="0" w:color="auto" w:frame="1"/>
            <w:lang w:eastAsia="es-ES"/>
          </w:rPr>
          <w:t>ORDEN de 3 de enero de 2022</w:t>
        </w:r>
      </w:hyperlink>
      <w:r w:rsidR="00C82655" w:rsidRPr="00EC0BA4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  <w:lang w:eastAsia="es-ES"/>
        </w:rPr>
        <w:t> </w:t>
      </w:r>
      <w:r w:rsidR="00C82655" w:rsidRPr="00EC0BA4">
        <w:rPr>
          <w:rFonts w:ascii="Arial" w:eastAsia="Times New Roman" w:hAnsi="Arial" w:cs="Arial"/>
          <w:color w:val="555555"/>
          <w:sz w:val="20"/>
          <w:szCs w:val="20"/>
          <w:lang w:eastAsia="es-ES"/>
        </w:rPr>
        <w:t>por la que se desarrolla el procedimiento para la admisión del alumnado de Educación Infantil, Educación Primaria, Educación Secundaria Obligatoria y Bachillerato en centros docentes sostenidos con fondos públicos en la Comunidad Autónoma de Extremadura</w:t>
      </w:r>
      <w:r w:rsidR="00C82655" w:rsidRPr="00D950BF">
        <w:rPr>
          <w:rFonts w:ascii="Arial" w:eastAsia="Times New Roman" w:hAnsi="Arial" w:cs="Arial"/>
          <w:color w:val="555555"/>
          <w:sz w:val="20"/>
          <w:szCs w:val="20"/>
          <w:lang w:eastAsia="es-ES"/>
        </w:rPr>
        <w:t>.</w:t>
      </w:r>
    </w:p>
    <w:p w:rsidR="00D950BF" w:rsidRPr="006E34D4" w:rsidRDefault="002B3361" w:rsidP="006E34D4">
      <w:pPr>
        <w:numPr>
          <w:ilvl w:val="0"/>
          <w:numId w:val="8"/>
        </w:numPr>
        <w:shd w:val="clear" w:color="auto" w:fill="FFFFFF"/>
        <w:spacing w:after="160" w:line="259" w:lineRule="auto"/>
        <w:ind w:left="576"/>
        <w:jc w:val="both"/>
        <w:rPr>
          <w:rFonts w:ascii="Arial" w:eastAsia="Times New Roman" w:hAnsi="Arial" w:cs="Arial"/>
          <w:color w:val="555555"/>
          <w:sz w:val="20"/>
          <w:szCs w:val="20"/>
          <w:lang w:eastAsia="es-ES"/>
        </w:rPr>
      </w:pPr>
      <w:hyperlink r:id="rId9" w:tgtFrame="_blank" w:history="1">
        <w:r w:rsidR="00D950BF" w:rsidRPr="00D950BF">
          <w:rPr>
            <w:rStyle w:val="Hipervnculo"/>
            <w:rFonts w:ascii="inherit" w:hAnsi="inherit" w:cs="Arial"/>
            <w:b/>
            <w:bCs/>
            <w:color w:val="548DD4" w:themeColor="text2" w:themeTint="99"/>
            <w:sz w:val="20"/>
            <w:szCs w:val="20"/>
            <w:bdr w:val="none" w:sz="0" w:space="0" w:color="auto" w:frame="1"/>
          </w:rPr>
          <w:t>RESOLUCIÓN de 7 de enero de 2022</w:t>
        </w:r>
      </w:hyperlink>
      <w:r w:rsidR="00D950BF" w:rsidRPr="00D950BF">
        <w:rPr>
          <w:rFonts w:ascii="Arial" w:hAnsi="Arial" w:cs="Arial"/>
          <w:color w:val="555555"/>
          <w:sz w:val="20"/>
          <w:szCs w:val="20"/>
        </w:rPr>
        <w:t>, de la Secretaría General de Educación, por la que se convoca el procedimiento para la admisión del alumnado de Educación Infantil, Educación Primaria, Educación Secundaria Obligatoria y Bachillerato en centros docentes sostenidos con fondos públicos en la Comunidad Autónoma de Extremadura para el curso escolar 2022/2023</w:t>
      </w:r>
    </w:p>
    <w:p w:rsidR="00C82655" w:rsidRPr="00C82655" w:rsidRDefault="00351C0C" w:rsidP="00F93E69">
      <w:pPr>
        <w:spacing w:after="0"/>
        <w:jc w:val="both"/>
      </w:pPr>
      <w:r>
        <w:t>T</w:t>
      </w:r>
      <w:r w:rsidR="008A6207">
        <w:t>odo lo relativo a la admisión</w:t>
      </w:r>
      <w:r>
        <w:t xml:space="preserve"> se puede ver</w:t>
      </w:r>
      <w:r w:rsidR="008A6207">
        <w:t xml:space="preserve"> en: </w:t>
      </w:r>
      <w:hyperlink r:id="rId10" w:history="1">
        <w:r w:rsidR="008A6207" w:rsidRPr="00A774F1">
          <w:rPr>
            <w:rStyle w:val="Hipervnculo"/>
          </w:rPr>
          <w:t>http://escolarizacion.educarex.es/</w:t>
        </w:r>
      </w:hyperlink>
    </w:p>
    <w:p w:rsidR="00C82655" w:rsidRDefault="00C82655" w:rsidP="00F93E69">
      <w:pPr>
        <w:spacing w:after="0"/>
        <w:jc w:val="both"/>
        <w:rPr>
          <w:b/>
          <w:sz w:val="32"/>
          <w:szCs w:val="32"/>
        </w:rPr>
      </w:pPr>
    </w:p>
    <w:p w:rsidR="007701F1" w:rsidRPr="00C82655" w:rsidRDefault="007701F1" w:rsidP="00F93E69">
      <w:pPr>
        <w:spacing w:after="0"/>
        <w:jc w:val="both"/>
        <w:rPr>
          <w:b/>
          <w:sz w:val="32"/>
          <w:szCs w:val="32"/>
        </w:rPr>
      </w:pPr>
      <w:r w:rsidRPr="007701F1">
        <w:rPr>
          <w:b/>
          <w:sz w:val="32"/>
          <w:szCs w:val="32"/>
        </w:rPr>
        <w:t>NUESTRO CENTRO:</w:t>
      </w:r>
    </w:p>
    <w:p w:rsidR="008A6207" w:rsidRPr="004C1AEB" w:rsidRDefault="008A6207" w:rsidP="00F93E69">
      <w:pPr>
        <w:spacing w:after="0"/>
        <w:jc w:val="both"/>
        <w:rPr>
          <w:b/>
        </w:rPr>
      </w:pPr>
      <w:r w:rsidRPr="004C1AEB">
        <w:rPr>
          <w:b/>
        </w:rPr>
        <w:t>OFERTA</w:t>
      </w:r>
      <w:r w:rsidR="00C4128E">
        <w:rPr>
          <w:b/>
        </w:rPr>
        <w:t xml:space="preserve"> DE PUESTOS ESCOLARES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1694"/>
        <w:gridCol w:w="1825"/>
        <w:gridCol w:w="1825"/>
        <w:gridCol w:w="1679"/>
      </w:tblGrid>
      <w:tr w:rsidR="004C1AEB" w:rsidTr="00AE73A0">
        <w:tc>
          <w:tcPr>
            <w:tcW w:w="1697" w:type="dxa"/>
          </w:tcPr>
          <w:p w:rsidR="004C1AEB" w:rsidRDefault="004C1AEB" w:rsidP="00F93E69">
            <w:pPr>
              <w:jc w:val="both"/>
            </w:pPr>
            <w:r>
              <w:t>NIVELES EDUCATIVOS</w:t>
            </w:r>
          </w:p>
        </w:tc>
        <w:tc>
          <w:tcPr>
            <w:tcW w:w="1694" w:type="dxa"/>
          </w:tcPr>
          <w:p w:rsidR="004C1AEB" w:rsidRDefault="004C1AEB" w:rsidP="00F93E69">
            <w:pPr>
              <w:jc w:val="both"/>
            </w:pPr>
            <w:r>
              <w:t>VACANTES ORDINARIAS</w:t>
            </w:r>
          </w:p>
        </w:tc>
        <w:tc>
          <w:tcPr>
            <w:tcW w:w="1825" w:type="dxa"/>
          </w:tcPr>
          <w:p w:rsidR="004C1AEB" w:rsidRDefault="004C1AEB" w:rsidP="00F93E69">
            <w:pPr>
              <w:jc w:val="both"/>
            </w:pPr>
            <w:r>
              <w:t>VACANT.RESERVA PARA ACNEE</w:t>
            </w:r>
          </w:p>
        </w:tc>
        <w:tc>
          <w:tcPr>
            <w:tcW w:w="1825" w:type="dxa"/>
          </w:tcPr>
          <w:p w:rsidR="004C1AEB" w:rsidRDefault="004C1AEB" w:rsidP="00F93E69">
            <w:pPr>
              <w:jc w:val="both"/>
            </w:pPr>
            <w:r>
              <w:t>VACANT.RESERVA PARA AITEDRES</w:t>
            </w:r>
          </w:p>
        </w:tc>
        <w:tc>
          <w:tcPr>
            <w:tcW w:w="1679" w:type="dxa"/>
          </w:tcPr>
          <w:p w:rsidR="004C1AEB" w:rsidRDefault="004C1AEB" w:rsidP="00F93E69">
            <w:pPr>
              <w:jc w:val="both"/>
            </w:pPr>
            <w:r>
              <w:t>TOTAL VACANTES</w:t>
            </w:r>
          </w:p>
        </w:tc>
      </w:tr>
      <w:tr w:rsidR="004C1AEB" w:rsidTr="00AE73A0">
        <w:tc>
          <w:tcPr>
            <w:tcW w:w="1697" w:type="dxa"/>
          </w:tcPr>
          <w:p w:rsidR="004C1AEB" w:rsidRDefault="004C1AEB" w:rsidP="00F93E69">
            <w:pPr>
              <w:jc w:val="both"/>
            </w:pPr>
            <w:r>
              <w:t xml:space="preserve">INFANTIL - 3 </w:t>
            </w:r>
          </w:p>
        </w:tc>
        <w:tc>
          <w:tcPr>
            <w:tcW w:w="1694" w:type="dxa"/>
          </w:tcPr>
          <w:p w:rsidR="004C1AEB" w:rsidRDefault="004C1AEB" w:rsidP="00F93E69">
            <w:pPr>
              <w:jc w:val="both"/>
            </w:pPr>
            <w:r>
              <w:t>42</w:t>
            </w:r>
          </w:p>
        </w:tc>
        <w:tc>
          <w:tcPr>
            <w:tcW w:w="1825" w:type="dxa"/>
          </w:tcPr>
          <w:p w:rsidR="004C1AEB" w:rsidRDefault="004C1AEB" w:rsidP="00F93E69">
            <w:pPr>
              <w:jc w:val="both"/>
            </w:pPr>
            <w:r>
              <w:t>4</w:t>
            </w:r>
          </w:p>
        </w:tc>
        <w:tc>
          <w:tcPr>
            <w:tcW w:w="1825" w:type="dxa"/>
          </w:tcPr>
          <w:p w:rsidR="004C1AEB" w:rsidRDefault="004C1AEB" w:rsidP="00F93E69">
            <w:pPr>
              <w:jc w:val="both"/>
            </w:pPr>
            <w:r>
              <w:t>4</w:t>
            </w:r>
          </w:p>
        </w:tc>
        <w:tc>
          <w:tcPr>
            <w:tcW w:w="1679" w:type="dxa"/>
          </w:tcPr>
          <w:p w:rsidR="004C1AEB" w:rsidRDefault="004C1AEB" w:rsidP="00F93E69">
            <w:pPr>
              <w:jc w:val="both"/>
            </w:pPr>
            <w:r>
              <w:t>50</w:t>
            </w:r>
          </w:p>
        </w:tc>
      </w:tr>
      <w:tr w:rsidR="002C70FD" w:rsidTr="00AE73A0">
        <w:tc>
          <w:tcPr>
            <w:tcW w:w="1697" w:type="dxa"/>
          </w:tcPr>
          <w:p w:rsidR="002C70FD" w:rsidRDefault="002C70FD" w:rsidP="00F93E69">
            <w:pPr>
              <w:jc w:val="both"/>
            </w:pPr>
            <w:r>
              <w:t>INFANTIL -4</w:t>
            </w:r>
          </w:p>
        </w:tc>
        <w:tc>
          <w:tcPr>
            <w:tcW w:w="1694" w:type="dxa"/>
          </w:tcPr>
          <w:p w:rsidR="002C70FD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2C70FD" w:rsidRDefault="00A82B20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2C70FD" w:rsidRDefault="002C70FD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2C70FD" w:rsidRDefault="00A82B20" w:rsidP="00F93E69">
            <w:pPr>
              <w:jc w:val="both"/>
            </w:pPr>
            <w:r>
              <w:t>0</w:t>
            </w:r>
          </w:p>
        </w:tc>
      </w:tr>
      <w:tr w:rsidR="002C70FD" w:rsidTr="00AE73A0">
        <w:tc>
          <w:tcPr>
            <w:tcW w:w="1697" w:type="dxa"/>
          </w:tcPr>
          <w:p w:rsidR="002C70FD" w:rsidRDefault="002C70FD" w:rsidP="00F93E69">
            <w:pPr>
              <w:jc w:val="both"/>
            </w:pPr>
            <w:r>
              <w:t>INFANTIL -5</w:t>
            </w:r>
          </w:p>
        </w:tc>
        <w:tc>
          <w:tcPr>
            <w:tcW w:w="1694" w:type="dxa"/>
          </w:tcPr>
          <w:p w:rsidR="002C70FD" w:rsidRDefault="00C82655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2C70FD" w:rsidRDefault="00C82655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2C70FD" w:rsidRDefault="00C82655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2C70FD" w:rsidRDefault="00C82655" w:rsidP="00F93E69">
            <w:pPr>
              <w:jc w:val="both"/>
            </w:pPr>
            <w:r>
              <w:t>0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1º E. P.</w:t>
            </w:r>
          </w:p>
        </w:tc>
        <w:tc>
          <w:tcPr>
            <w:tcW w:w="1694" w:type="dxa"/>
          </w:tcPr>
          <w:p w:rsidR="004132BF" w:rsidRDefault="00DB70E6" w:rsidP="00F93E69">
            <w:pPr>
              <w:jc w:val="both"/>
            </w:pPr>
            <w:r>
              <w:t>3</w:t>
            </w:r>
          </w:p>
        </w:tc>
        <w:tc>
          <w:tcPr>
            <w:tcW w:w="1825" w:type="dxa"/>
          </w:tcPr>
          <w:p w:rsidR="004132BF" w:rsidRDefault="00B51182" w:rsidP="00F93E69">
            <w:pPr>
              <w:jc w:val="both"/>
            </w:pPr>
            <w:r>
              <w:t>1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DB70E6" w:rsidP="00F93E69">
            <w:pPr>
              <w:jc w:val="both"/>
            </w:pPr>
            <w:r>
              <w:t>4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2º E. P.</w:t>
            </w:r>
          </w:p>
        </w:tc>
        <w:tc>
          <w:tcPr>
            <w:tcW w:w="1694" w:type="dxa"/>
          </w:tcPr>
          <w:p w:rsidR="004132BF" w:rsidRDefault="00950A45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B51182" w:rsidP="00F93E69">
            <w:pPr>
              <w:jc w:val="both"/>
            </w:pPr>
            <w:r>
              <w:t>0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3º E. P.</w:t>
            </w:r>
          </w:p>
        </w:tc>
        <w:tc>
          <w:tcPr>
            <w:tcW w:w="1694" w:type="dxa"/>
          </w:tcPr>
          <w:p w:rsidR="004132BF" w:rsidRDefault="00BA3FE5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BA3FE5" w:rsidP="00F93E69">
            <w:pPr>
              <w:jc w:val="both"/>
            </w:pPr>
            <w:r>
              <w:t>0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4º E. P.</w:t>
            </w:r>
          </w:p>
        </w:tc>
        <w:tc>
          <w:tcPr>
            <w:tcW w:w="1694" w:type="dxa"/>
          </w:tcPr>
          <w:p w:rsidR="004132BF" w:rsidRDefault="00BA3FE5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BA3FE5" w:rsidP="00F93E69">
            <w:pPr>
              <w:jc w:val="both"/>
            </w:pPr>
            <w:r>
              <w:t>0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5º E. P.</w:t>
            </w:r>
          </w:p>
        </w:tc>
        <w:tc>
          <w:tcPr>
            <w:tcW w:w="1694" w:type="dxa"/>
          </w:tcPr>
          <w:p w:rsidR="004132BF" w:rsidRDefault="00950A45" w:rsidP="00F93E69">
            <w:pPr>
              <w:jc w:val="both"/>
            </w:pPr>
            <w:r>
              <w:t>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B51182" w:rsidP="00F93E69">
            <w:pPr>
              <w:jc w:val="both"/>
            </w:pPr>
            <w:r>
              <w:t>0</w:t>
            </w:r>
          </w:p>
        </w:tc>
      </w:tr>
      <w:tr w:rsidR="004132BF" w:rsidTr="00AE73A0">
        <w:tc>
          <w:tcPr>
            <w:tcW w:w="1697" w:type="dxa"/>
          </w:tcPr>
          <w:p w:rsidR="004132BF" w:rsidRDefault="004132BF" w:rsidP="00F93E69">
            <w:pPr>
              <w:jc w:val="both"/>
            </w:pPr>
            <w:r>
              <w:t>6º E. P.</w:t>
            </w:r>
          </w:p>
        </w:tc>
        <w:tc>
          <w:tcPr>
            <w:tcW w:w="1694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825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  <w:tc>
          <w:tcPr>
            <w:tcW w:w="1679" w:type="dxa"/>
          </w:tcPr>
          <w:p w:rsidR="004132BF" w:rsidRDefault="004132BF" w:rsidP="00F93E69">
            <w:pPr>
              <w:jc w:val="both"/>
            </w:pPr>
            <w:r>
              <w:t>0</w:t>
            </w:r>
          </w:p>
        </w:tc>
      </w:tr>
    </w:tbl>
    <w:p w:rsidR="004132BF" w:rsidRDefault="004132BF" w:rsidP="00F93E69">
      <w:pPr>
        <w:spacing w:after="0"/>
        <w:jc w:val="both"/>
        <w:rPr>
          <w:b/>
        </w:rPr>
      </w:pPr>
    </w:p>
    <w:p w:rsidR="004C1AEB" w:rsidRPr="004C1AEB" w:rsidRDefault="004C1AEB" w:rsidP="00F93E69">
      <w:pPr>
        <w:spacing w:after="0"/>
        <w:jc w:val="both"/>
        <w:rPr>
          <w:b/>
        </w:rPr>
      </w:pPr>
      <w:r w:rsidRPr="004C1AEB">
        <w:rPr>
          <w:b/>
        </w:rPr>
        <w:t>ZONA DE INFLUENCIA Y DE LA ADSCRIPCIÓN AL CENTRO:</w:t>
      </w:r>
    </w:p>
    <w:p w:rsidR="004C1AEB" w:rsidRDefault="004C1AEB" w:rsidP="00F93E69">
      <w:pPr>
        <w:pStyle w:val="Prrafodelista"/>
        <w:numPr>
          <w:ilvl w:val="0"/>
          <w:numId w:val="2"/>
        </w:numPr>
        <w:spacing w:after="0"/>
        <w:jc w:val="both"/>
      </w:pPr>
      <w:r>
        <w:t>Zona de influencia: B</w:t>
      </w:r>
    </w:p>
    <w:p w:rsidR="004C1AEB" w:rsidRDefault="004C1AEB" w:rsidP="00F93E69">
      <w:pPr>
        <w:pStyle w:val="Prrafodelista"/>
        <w:numPr>
          <w:ilvl w:val="0"/>
          <w:numId w:val="2"/>
        </w:numPr>
        <w:spacing w:after="0"/>
        <w:jc w:val="both"/>
      </w:pPr>
      <w:r>
        <w:t>Zonas limítrofes: A-C-D</w:t>
      </w:r>
    </w:p>
    <w:p w:rsidR="004C1AEB" w:rsidRDefault="004C1AEB" w:rsidP="00F93E69">
      <w:pPr>
        <w:pStyle w:val="Prrafodelista"/>
        <w:spacing w:after="0"/>
        <w:jc w:val="both"/>
      </w:pPr>
    </w:p>
    <w:p w:rsidR="00A82B20" w:rsidRPr="004C1AEB" w:rsidRDefault="004C1AEB" w:rsidP="00F93E69">
      <w:pPr>
        <w:jc w:val="both"/>
        <w:rPr>
          <w:b/>
        </w:rPr>
      </w:pPr>
      <w:r w:rsidRPr="004C1AEB">
        <w:rPr>
          <w:b/>
        </w:rPr>
        <w:t>CARACTERÍSTICA PRINCIPAL DEL CENTRO: Centro Bilingüe.</w:t>
      </w:r>
    </w:p>
    <w:p w:rsidR="004C1AEB" w:rsidRPr="003633AE" w:rsidRDefault="004C1AEB" w:rsidP="00F93E69">
      <w:pPr>
        <w:spacing w:after="0"/>
        <w:jc w:val="both"/>
        <w:rPr>
          <w:b/>
        </w:rPr>
      </w:pPr>
      <w:r w:rsidRPr="003633AE">
        <w:rPr>
          <w:b/>
        </w:rPr>
        <w:t>PROFESIONALES ESPECÍFICOS DE APOYO CON LOS QUE CUENTA EL CENTRO:</w:t>
      </w:r>
    </w:p>
    <w:p w:rsidR="004C1AEB" w:rsidRDefault="00C4128E" w:rsidP="00F93E69">
      <w:pPr>
        <w:pStyle w:val="Prrafodelista"/>
        <w:numPr>
          <w:ilvl w:val="0"/>
          <w:numId w:val="3"/>
        </w:numPr>
        <w:spacing w:after="0"/>
        <w:jc w:val="both"/>
      </w:pPr>
      <w:r>
        <w:t>Maestra</w:t>
      </w:r>
      <w:r w:rsidR="004C1AEB">
        <w:t xml:space="preserve"> especi</w:t>
      </w:r>
      <w:r w:rsidR="002F2647">
        <w:t>alista en pedagogía terapéutica</w:t>
      </w:r>
    </w:p>
    <w:p w:rsidR="004C1AEB" w:rsidRDefault="00C4128E" w:rsidP="00F93E69">
      <w:pPr>
        <w:pStyle w:val="Prrafodelista"/>
        <w:numPr>
          <w:ilvl w:val="0"/>
          <w:numId w:val="3"/>
        </w:numPr>
        <w:spacing w:after="0"/>
        <w:jc w:val="both"/>
      </w:pPr>
      <w:r>
        <w:t>Maestra</w:t>
      </w:r>
      <w:r w:rsidR="004C1AEB">
        <w:t xml:space="preserve"> especialist</w:t>
      </w:r>
      <w:r w:rsidR="002F2647">
        <w:t>a en audición y lenguaje</w:t>
      </w:r>
    </w:p>
    <w:p w:rsidR="004C1AEB" w:rsidRDefault="00865FC4" w:rsidP="00F93E69">
      <w:pPr>
        <w:pStyle w:val="Prrafodelista"/>
        <w:numPr>
          <w:ilvl w:val="0"/>
          <w:numId w:val="3"/>
        </w:numPr>
        <w:spacing w:after="0"/>
        <w:jc w:val="both"/>
      </w:pPr>
      <w:r>
        <w:t>Orientad</w:t>
      </w:r>
      <w:r w:rsidR="00C82655">
        <w:t>ora del EOEP, ORIENTA21, 2 días a la semana.</w:t>
      </w:r>
    </w:p>
    <w:p w:rsidR="00E91FE5" w:rsidRDefault="00E91FE5" w:rsidP="00F93E69">
      <w:pPr>
        <w:pStyle w:val="Prrafodelista"/>
        <w:numPr>
          <w:ilvl w:val="0"/>
          <w:numId w:val="3"/>
        </w:numPr>
        <w:spacing w:after="0"/>
        <w:jc w:val="both"/>
      </w:pPr>
      <w:r>
        <w:t>ATE</w:t>
      </w:r>
    </w:p>
    <w:p w:rsidR="00A82B20" w:rsidRDefault="00C82655" w:rsidP="00C82655">
      <w:pPr>
        <w:pStyle w:val="Prrafodelista"/>
        <w:numPr>
          <w:ilvl w:val="0"/>
          <w:numId w:val="3"/>
        </w:numPr>
        <w:spacing w:after="0"/>
        <w:jc w:val="both"/>
      </w:pPr>
      <w:r>
        <w:t>Auxiliar de conversación.</w:t>
      </w:r>
    </w:p>
    <w:p w:rsidR="00F33A63" w:rsidRDefault="00F33A63" w:rsidP="00F93E69">
      <w:pPr>
        <w:spacing w:after="0"/>
        <w:jc w:val="both"/>
      </w:pPr>
    </w:p>
    <w:p w:rsidR="003633AE" w:rsidRPr="003633AE" w:rsidRDefault="003633AE" w:rsidP="00F93E69">
      <w:pPr>
        <w:spacing w:after="0"/>
        <w:jc w:val="both"/>
        <w:rPr>
          <w:b/>
        </w:rPr>
      </w:pPr>
      <w:r w:rsidRPr="003633AE">
        <w:rPr>
          <w:b/>
        </w:rPr>
        <w:t>SERVICIOS COMPLEMENTARIOS:</w:t>
      </w:r>
    </w:p>
    <w:p w:rsidR="003633AE" w:rsidRDefault="003633AE" w:rsidP="00F93E69">
      <w:pPr>
        <w:pStyle w:val="Prrafodelista"/>
        <w:numPr>
          <w:ilvl w:val="0"/>
          <w:numId w:val="4"/>
        </w:numPr>
        <w:spacing w:after="0"/>
        <w:jc w:val="both"/>
      </w:pPr>
      <w:r>
        <w:t>Comedor escolar.</w:t>
      </w:r>
    </w:p>
    <w:p w:rsidR="003633AE" w:rsidRDefault="003633AE" w:rsidP="00F93E69">
      <w:pPr>
        <w:pStyle w:val="Prrafodelista"/>
        <w:numPr>
          <w:ilvl w:val="0"/>
          <w:numId w:val="4"/>
        </w:numPr>
        <w:spacing w:after="0"/>
        <w:jc w:val="both"/>
      </w:pPr>
      <w:r>
        <w:t>Aula matinal.</w:t>
      </w:r>
    </w:p>
    <w:p w:rsidR="003633AE" w:rsidRDefault="003633AE" w:rsidP="00F93E69">
      <w:pPr>
        <w:pStyle w:val="Prrafodelista"/>
        <w:numPr>
          <w:ilvl w:val="0"/>
          <w:numId w:val="4"/>
        </w:numPr>
        <w:spacing w:after="0"/>
        <w:jc w:val="both"/>
      </w:pPr>
      <w:r>
        <w:t>Actividades formativas complementarias: Psicomotricidad y teatro.</w:t>
      </w:r>
    </w:p>
    <w:p w:rsidR="00F93E69" w:rsidRDefault="00F93E69" w:rsidP="00F93E69">
      <w:pPr>
        <w:spacing w:after="0"/>
        <w:jc w:val="both"/>
        <w:rPr>
          <w:b/>
        </w:rPr>
      </w:pPr>
    </w:p>
    <w:p w:rsidR="003633AE" w:rsidRPr="003633AE" w:rsidRDefault="003633AE" w:rsidP="00F93E69">
      <w:pPr>
        <w:spacing w:after="0"/>
        <w:jc w:val="both"/>
        <w:rPr>
          <w:b/>
        </w:rPr>
      </w:pPr>
      <w:r w:rsidRPr="003633AE">
        <w:rPr>
          <w:b/>
        </w:rPr>
        <w:t>COMISIÓN DE ESCOLARIZACIÓN:</w:t>
      </w:r>
    </w:p>
    <w:p w:rsidR="003633AE" w:rsidRDefault="003633AE" w:rsidP="00F93E69">
      <w:pPr>
        <w:spacing w:after="0"/>
        <w:jc w:val="both"/>
      </w:pPr>
      <w:r>
        <w:t>Centro de Profesores y Recursos.</w:t>
      </w:r>
    </w:p>
    <w:p w:rsidR="003633AE" w:rsidRDefault="003633AE" w:rsidP="00F93E69">
      <w:pPr>
        <w:spacing w:after="0"/>
        <w:jc w:val="both"/>
      </w:pPr>
      <w:r>
        <w:t>C/ Calderón de la Barca, 37</w:t>
      </w:r>
    </w:p>
    <w:p w:rsidR="003633AE" w:rsidRDefault="003633AE" w:rsidP="00F93E69">
      <w:pPr>
        <w:spacing w:after="0"/>
        <w:jc w:val="both"/>
      </w:pPr>
      <w:r>
        <w:t>Teléfono: 924 31 41 70</w:t>
      </w:r>
    </w:p>
    <w:p w:rsidR="002C70FD" w:rsidRDefault="002C70FD" w:rsidP="00F93E69">
      <w:pPr>
        <w:spacing w:after="0"/>
        <w:jc w:val="both"/>
        <w:rPr>
          <w:b/>
        </w:rPr>
      </w:pPr>
    </w:p>
    <w:p w:rsidR="003633AE" w:rsidRPr="00C82655" w:rsidRDefault="00261291" w:rsidP="00261291">
      <w:pPr>
        <w:spacing w:after="0"/>
        <w:jc w:val="both"/>
        <w:rPr>
          <w:b/>
          <w:sz w:val="24"/>
          <w:szCs w:val="24"/>
        </w:rPr>
      </w:pPr>
      <w:r w:rsidRPr="00C82655">
        <w:rPr>
          <w:b/>
          <w:sz w:val="24"/>
          <w:szCs w:val="24"/>
        </w:rPr>
        <w:t>SOLICITUDES:</w:t>
      </w:r>
    </w:p>
    <w:p w:rsidR="003A2CC6" w:rsidRDefault="00261291" w:rsidP="003A2CC6">
      <w:pPr>
        <w:pStyle w:val="Prrafodelista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C82655">
        <w:rPr>
          <w:sz w:val="24"/>
          <w:szCs w:val="24"/>
        </w:rPr>
        <w:t xml:space="preserve">Se realizarán </w:t>
      </w:r>
      <w:r w:rsidR="003633AE" w:rsidRPr="00C82655">
        <w:rPr>
          <w:sz w:val="24"/>
          <w:szCs w:val="24"/>
        </w:rPr>
        <w:t xml:space="preserve">en la </w:t>
      </w:r>
      <w:r w:rsidR="003633AE" w:rsidRPr="00C82655">
        <w:rPr>
          <w:b/>
          <w:sz w:val="24"/>
          <w:szCs w:val="24"/>
        </w:rPr>
        <w:t>plataforma Rayuela</w:t>
      </w:r>
      <w:r w:rsidR="003633AE" w:rsidRPr="00C82655">
        <w:rPr>
          <w:sz w:val="24"/>
          <w:szCs w:val="24"/>
        </w:rPr>
        <w:t>,</w:t>
      </w:r>
      <w:r w:rsidR="00E91FE5" w:rsidRPr="00C82655">
        <w:rPr>
          <w:sz w:val="24"/>
          <w:szCs w:val="24"/>
        </w:rPr>
        <w:t xml:space="preserve"> Secretaría Virtual,  </w:t>
      </w:r>
      <w:r w:rsidR="003633AE" w:rsidRPr="00C82655">
        <w:rPr>
          <w:sz w:val="24"/>
          <w:szCs w:val="24"/>
        </w:rPr>
        <w:t xml:space="preserve"> </w:t>
      </w:r>
      <w:hyperlink r:id="rId11" w:history="1">
        <w:r w:rsidR="009823AB" w:rsidRPr="00C82655">
          <w:rPr>
            <w:rStyle w:val="Hipervnculo"/>
            <w:sz w:val="24"/>
            <w:szCs w:val="24"/>
          </w:rPr>
          <w:t>http://rayuela.educarex.es</w:t>
        </w:r>
      </w:hyperlink>
      <w:r w:rsidRPr="00C82655">
        <w:rPr>
          <w:sz w:val="24"/>
          <w:szCs w:val="24"/>
        </w:rPr>
        <w:t xml:space="preserve">. </w:t>
      </w:r>
      <w:r w:rsidR="00E91FE5" w:rsidRPr="00C82655">
        <w:rPr>
          <w:sz w:val="24"/>
          <w:szCs w:val="24"/>
        </w:rPr>
        <w:t xml:space="preserve"> </w:t>
      </w:r>
      <w:r w:rsidR="00E91FE5" w:rsidRPr="00C82655">
        <w:rPr>
          <w:b/>
          <w:sz w:val="24"/>
          <w:szCs w:val="24"/>
        </w:rPr>
        <w:t>o de forma presencial</w:t>
      </w:r>
      <w:r w:rsidR="00DE2A97">
        <w:rPr>
          <w:b/>
          <w:sz w:val="24"/>
          <w:szCs w:val="24"/>
        </w:rPr>
        <w:t>, en horario de 9:00 a 10</w:t>
      </w:r>
      <w:r w:rsidR="0057051F" w:rsidRPr="00C82655">
        <w:rPr>
          <w:b/>
          <w:sz w:val="24"/>
          <w:szCs w:val="24"/>
        </w:rPr>
        <w:t>:00</w:t>
      </w:r>
      <w:r w:rsidR="002F2647" w:rsidRPr="00C82655">
        <w:rPr>
          <w:b/>
          <w:sz w:val="24"/>
          <w:szCs w:val="24"/>
        </w:rPr>
        <w:t xml:space="preserve"> en la Conserjería del Centro.</w:t>
      </w:r>
    </w:p>
    <w:p w:rsidR="00F33A63" w:rsidRDefault="00F33A63" w:rsidP="003A2CC6">
      <w:pPr>
        <w:pStyle w:val="Prrafodelista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Documentación:</w:t>
      </w:r>
    </w:p>
    <w:p w:rsidR="00F33A63" w:rsidRPr="00F33A63" w:rsidRDefault="00F33A63" w:rsidP="00F33A63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33A63">
        <w:rPr>
          <w:sz w:val="24"/>
          <w:szCs w:val="24"/>
        </w:rPr>
        <w:t>Anexo II por triplicado.</w:t>
      </w:r>
    </w:p>
    <w:p w:rsidR="00F33A63" w:rsidRDefault="00F33A63" w:rsidP="00F33A63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33A63">
        <w:rPr>
          <w:sz w:val="24"/>
          <w:szCs w:val="24"/>
        </w:rPr>
        <w:t>Fotocopia del libro de familia (todas las páginas escritas)</w:t>
      </w:r>
      <w:r>
        <w:rPr>
          <w:sz w:val="24"/>
          <w:szCs w:val="24"/>
        </w:rPr>
        <w:t>.</w:t>
      </w:r>
    </w:p>
    <w:p w:rsidR="00F33A63" w:rsidRPr="00F33A63" w:rsidRDefault="00F33A63" w:rsidP="00F33A63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Cualquier otra documentación que acredite los criterios de admisión por los que se opta y no sean emitidos por la Administración Pública.</w:t>
      </w:r>
    </w:p>
    <w:p w:rsidR="003A2CC6" w:rsidRPr="003A2CC6" w:rsidRDefault="003A2CC6" w:rsidP="003A2CC6">
      <w:pPr>
        <w:spacing w:after="0"/>
        <w:jc w:val="both"/>
        <w:rPr>
          <w:b/>
          <w:sz w:val="24"/>
          <w:szCs w:val="24"/>
        </w:rPr>
      </w:pPr>
    </w:p>
    <w:p w:rsidR="004132BF" w:rsidRPr="00AA2235" w:rsidRDefault="003633AE" w:rsidP="00921104">
      <w:pPr>
        <w:pStyle w:val="Prrafodelista"/>
        <w:numPr>
          <w:ilvl w:val="0"/>
          <w:numId w:val="5"/>
        </w:numPr>
        <w:spacing w:after="0"/>
        <w:jc w:val="both"/>
        <w:rPr>
          <w:b/>
          <w:i/>
          <w:sz w:val="32"/>
          <w:szCs w:val="32"/>
        </w:rPr>
      </w:pPr>
      <w:r w:rsidRPr="00AA2235">
        <w:rPr>
          <w:b/>
          <w:i/>
          <w:sz w:val="32"/>
          <w:szCs w:val="32"/>
        </w:rPr>
        <w:t xml:space="preserve">El </w:t>
      </w:r>
      <w:r w:rsidRPr="00AA2235">
        <w:rPr>
          <w:b/>
          <w:i/>
          <w:sz w:val="32"/>
          <w:szCs w:val="32"/>
          <w:u w:val="single"/>
        </w:rPr>
        <w:t>plazo de presentación</w:t>
      </w:r>
      <w:r w:rsidRPr="00AA2235">
        <w:rPr>
          <w:b/>
          <w:i/>
          <w:sz w:val="32"/>
          <w:szCs w:val="32"/>
        </w:rPr>
        <w:t xml:space="preserve"> de las </w:t>
      </w:r>
      <w:r w:rsidR="007A246B" w:rsidRPr="00AA2235">
        <w:rPr>
          <w:b/>
          <w:i/>
          <w:sz w:val="32"/>
          <w:szCs w:val="32"/>
        </w:rPr>
        <w:t>soli</w:t>
      </w:r>
      <w:r w:rsidR="009823AB" w:rsidRPr="00AA2235">
        <w:rPr>
          <w:b/>
          <w:i/>
          <w:sz w:val="32"/>
          <w:szCs w:val="32"/>
        </w:rPr>
        <w:t xml:space="preserve">citudes será del </w:t>
      </w:r>
      <w:r w:rsidR="00C82655">
        <w:rPr>
          <w:b/>
          <w:i/>
          <w:sz w:val="32"/>
          <w:szCs w:val="32"/>
        </w:rPr>
        <w:t xml:space="preserve">1 </w:t>
      </w:r>
      <w:r w:rsidR="00DE2A97">
        <w:rPr>
          <w:b/>
          <w:i/>
          <w:sz w:val="32"/>
          <w:szCs w:val="32"/>
        </w:rPr>
        <w:t>de abril hasta</w:t>
      </w:r>
      <w:r w:rsidR="00C82655">
        <w:rPr>
          <w:b/>
          <w:i/>
          <w:sz w:val="32"/>
          <w:szCs w:val="32"/>
        </w:rPr>
        <w:t xml:space="preserve"> </w:t>
      </w:r>
      <w:r w:rsidR="004132BF" w:rsidRPr="00AA2235">
        <w:rPr>
          <w:b/>
          <w:i/>
          <w:sz w:val="32"/>
          <w:szCs w:val="32"/>
        </w:rPr>
        <w:t>l</w:t>
      </w:r>
      <w:r w:rsidR="00C82655">
        <w:rPr>
          <w:b/>
          <w:i/>
          <w:sz w:val="32"/>
          <w:szCs w:val="32"/>
        </w:rPr>
        <w:t>as 14:00 horas del 22</w:t>
      </w:r>
      <w:r w:rsidR="004132BF" w:rsidRPr="00AA2235">
        <w:rPr>
          <w:b/>
          <w:i/>
          <w:sz w:val="32"/>
          <w:szCs w:val="32"/>
        </w:rPr>
        <w:t xml:space="preserve"> de abril</w:t>
      </w:r>
      <w:r w:rsidRPr="00AA2235">
        <w:rPr>
          <w:b/>
          <w:i/>
          <w:sz w:val="32"/>
          <w:szCs w:val="32"/>
        </w:rPr>
        <w:t>.</w:t>
      </w:r>
      <w:r w:rsidR="00C46DAF" w:rsidRPr="00AA2235">
        <w:rPr>
          <w:b/>
          <w:i/>
          <w:sz w:val="32"/>
          <w:szCs w:val="32"/>
        </w:rPr>
        <w:t xml:space="preserve"> </w:t>
      </w:r>
    </w:p>
    <w:p w:rsidR="00F33A63" w:rsidRDefault="00F33A63" w:rsidP="00F33A63">
      <w:pPr>
        <w:spacing w:after="0"/>
        <w:jc w:val="both"/>
        <w:rPr>
          <w:i/>
          <w:sz w:val="20"/>
          <w:szCs w:val="20"/>
        </w:rPr>
      </w:pPr>
    </w:p>
    <w:p w:rsidR="00AA2235" w:rsidRPr="003A2CC6" w:rsidRDefault="00AA2235" w:rsidP="00F33A63">
      <w:pPr>
        <w:spacing w:after="0"/>
        <w:jc w:val="both"/>
        <w:rPr>
          <w:i/>
          <w:sz w:val="24"/>
          <w:szCs w:val="24"/>
        </w:rPr>
      </w:pPr>
      <w:r w:rsidRPr="003A2CC6">
        <w:rPr>
          <w:b/>
          <w:i/>
          <w:sz w:val="24"/>
          <w:szCs w:val="24"/>
        </w:rPr>
        <w:t>JORNADA DE PUERTAS ABIERTAS</w:t>
      </w:r>
      <w:r w:rsidR="00DE2A97">
        <w:rPr>
          <w:i/>
          <w:sz w:val="24"/>
          <w:szCs w:val="24"/>
        </w:rPr>
        <w:t>: 19 de abril a las 17</w:t>
      </w:r>
      <w:r w:rsidR="00C82655" w:rsidRPr="003A2CC6">
        <w:rPr>
          <w:i/>
          <w:sz w:val="24"/>
          <w:szCs w:val="24"/>
        </w:rPr>
        <w:t>:00 horas</w:t>
      </w:r>
    </w:p>
    <w:p w:rsidR="00C82655" w:rsidRPr="003A2CC6" w:rsidRDefault="00C82655" w:rsidP="006E34D4">
      <w:pPr>
        <w:spacing w:after="0"/>
        <w:jc w:val="both"/>
        <w:rPr>
          <w:i/>
          <w:color w:val="548DD4" w:themeColor="text2" w:themeTint="99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7"/>
        <w:gridCol w:w="6485"/>
      </w:tblGrid>
      <w:tr w:rsidR="00C82655" w:rsidRPr="003A2CC6" w:rsidTr="00487D8E">
        <w:trPr>
          <w:trHeight w:val="253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PROCEDIMIENTO GENERAL</w:t>
            </w:r>
          </w:p>
        </w:tc>
      </w:tr>
      <w:tr w:rsidR="00C82655" w:rsidRPr="003A2CC6" w:rsidTr="00487D8E">
        <w:trPr>
          <w:trHeight w:val="493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Plazos de formalización de solicitudes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Del 1 a las 14:00 horas del 22 de abril de 2022.</w:t>
            </w:r>
          </w:p>
        </w:tc>
      </w:tr>
      <w:tr w:rsidR="00C82655" w:rsidRPr="003A2CC6" w:rsidTr="00487D8E">
        <w:trPr>
          <w:trHeight w:val="253"/>
        </w:trPr>
        <w:tc>
          <w:tcPr>
            <w:tcW w:w="10183" w:type="dxa"/>
            <w:gridSpan w:val="2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CALENDARIO</w:t>
            </w:r>
          </w:p>
        </w:tc>
      </w:tr>
      <w:tr w:rsidR="00C82655" w:rsidRPr="003A2CC6" w:rsidTr="00487D8E">
        <w:trPr>
          <w:trHeight w:val="239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Baremo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13 de mayo de 2022, último día de plazo para la baremación de las solicitudes.</w:t>
            </w:r>
          </w:p>
        </w:tc>
      </w:tr>
      <w:tr w:rsidR="00C82655" w:rsidRPr="003A2CC6" w:rsidTr="00487D8E">
        <w:trPr>
          <w:trHeight w:val="239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Listas provisionales de puntuación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 xml:space="preserve">18 de mayo de 2022. </w:t>
            </w:r>
          </w:p>
        </w:tc>
      </w:tr>
      <w:tr w:rsidR="00C82655" w:rsidRPr="003A2CC6" w:rsidTr="00487D8E">
        <w:trPr>
          <w:trHeight w:val="253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Reclamaciones puntuaciones provisionales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19/20/23 de mayo de 2022</w:t>
            </w:r>
          </w:p>
        </w:tc>
      </w:tr>
      <w:tr w:rsidR="00C82655" w:rsidRPr="003A2CC6" w:rsidTr="00487D8E">
        <w:trPr>
          <w:trHeight w:val="239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Puntuaciones definitivas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17 de junio de 2022</w:t>
            </w:r>
          </w:p>
        </w:tc>
      </w:tr>
      <w:tr w:rsidR="00C82655" w:rsidRPr="003A2CC6" w:rsidTr="00487D8E">
        <w:trPr>
          <w:trHeight w:val="253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Solicitud de acceso al expediente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20/21/22 de junio</w:t>
            </w:r>
            <w:r w:rsidR="003A2CC6">
              <w:rPr>
                <w:sz w:val="24"/>
                <w:szCs w:val="24"/>
              </w:rPr>
              <w:t xml:space="preserve"> de 2022</w:t>
            </w:r>
          </w:p>
        </w:tc>
      </w:tr>
      <w:tr w:rsidR="00C82655" w:rsidRPr="003A2CC6" w:rsidTr="00487D8E">
        <w:trPr>
          <w:trHeight w:val="239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Reubicación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>Adjudicación de plazas de aquellos alumnos que no obtuvieron plaza en el primer Centro seleccionado, antes del 30 de</w:t>
            </w:r>
            <w:r w:rsidR="003A2CC6">
              <w:rPr>
                <w:sz w:val="24"/>
                <w:szCs w:val="24"/>
              </w:rPr>
              <w:t xml:space="preserve"> junio de 2022</w:t>
            </w:r>
          </w:p>
        </w:tc>
      </w:tr>
      <w:tr w:rsidR="00C82655" w:rsidRPr="003A2CC6" w:rsidTr="00487D8E">
        <w:trPr>
          <w:trHeight w:val="253"/>
        </w:trPr>
        <w:tc>
          <w:tcPr>
            <w:tcW w:w="3539" w:type="dxa"/>
          </w:tcPr>
          <w:p w:rsidR="00C82655" w:rsidRPr="003A2CC6" w:rsidRDefault="00C82655" w:rsidP="00487D8E">
            <w:pPr>
              <w:rPr>
                <w:b/>
                <w:sz w:val="24"/>
                <w:szCs w:val="24"/>
              </w:rPr>
            </w:pPr>
            <w:r w:rsidRPr="003A2CC6">
              <w:rPr>
                <w:b/>
                <w:sz w:val="24"/>
                <w:szCs w:val="24"/>
              </w:rPr>
              <w:t>Matriculación</w:t>
            </w:r>
          </w:p>
        </w:tc>
        <w:tc>
          <w:tcPr>
            <w:tcW w:w="6644" w:type="dxa"/>
          </w:tcPr>
          <w:p w:rsidR="00C82655" w:rsidRPr="003A2CC6" w:rsidRDefault="00C82655" w:rsidP="00487D8E">
            <w:pPr>
              <w:rPr>
                <w:sz w:val="24"/>
                <w:szCs w:val="24"/>
              </w:rPr>
            </w:pPr>
            <w:r w:rsidRPr="003A2CC6">
              <w:rPr>
                <w:sz w:val="24"/>
                <w:szCs w:val="24"/>
              </w:rPr>
              <w:t xml:space="preserve">Del 1 al 15 </w:t>
            </w:r>
            <w:r w:rsidR="003A2CC6">
              <w:rPr>
                <w:sz w:val="24"/>
                <w:szCs w:val="24"/>
              </w:rPr>
              <w:t>de julio de 2022</w:t>
            </w:r>
          </w:p>
        </w:tc>
      </w:tr>
    </w:tbl>
    <w:p w:rsidR="00AA2235" w:rsidRDefault="00AA2235" w:rsidP="00C82655">
      <w:pPr>
        <w:spacing w:after="0"/>
        <w:jc w:val="both"/>
        <w:rPr>
          <w:i/>
          <w:sz w:val="20"/>
          <w:szCs w:val="20"/>
        </w:rPr>
      </w:pPr>
    </w:p>
    <w:p w:rsidR="003A2CC6" w:rsidRDefault="003A2CC6" w:rsidP="00C82655">
      <w:pPr>
        <w:spacing w:after="0"/>
        <w:jc w:val="both"/>
        <w:rPr>
          <w:i/>
          <w:sz w:val="20"/>
          <w:szCs w:val="20"/>
        </w:rPr>
      </w:pPr>
    </w:p>
    <w:p w:rsidR="003A2CC6" w:rsidRDefault="003A2CC6" w:rsidP="00C82655">
      <w:pPr>
        <w:spacing w:after="0"/>
        <w:jc w:val="both"/>
        <w:rPr>
          <w:i/>
          <w:sz w:val="20"/>
          <w:szCs w:val="20"/>
        </w:rPr>
      </w:pPr>
    </w:p>
    <w:p w:rsidR="00921104" w:rsidRPr="007D02E1" w:rsidRDefault="00921104" w:rsidP="00921104">
      <w:pPr>
        <w:jc w:val="both"/>
        <w:rPr>
          <w:b/>
          <w:color w:val="0070C0"/>
          <w:sz w:val="28"/>
          <w:szCs w:val="28"/>
        </w:rPr>
      </w:pPr>
      <w:r w:rsidRPr="007D02E1">
        <w:rPr>
          <w:b/>
          <w:color w:val="0070C0"/>
          <w:sz w:val="28"/>
          <w:szCs w:val="28"/>
        </w:rPr>
        <w:t>CALENDARIO DE LOS ASPECTOS/FASES DEL PROCEDIMIENTO DE ADMISIÓN DEL ALUMNADO PARA EL CURSO ESCOLAR 2020/2021 PENDIENTES EN EL MOMENTO DE LA DECLARACIÓN DEL ESTADO DE ALARMA</w:t>
      </w:r>
    </w:p>
    <w:p w:rsidR="00921104" w:rsidRPr="00921104" w:rsidRDefault="00921104" w:rsidP="00921104">
      <w:pPr>
        <w:jc w:val="both"/>
        <w:rPr>
          <w:b/>
          <w:color w:val="0070C0"/>
        </w:rPr>
      </w:pPr>
      <w:r w:rsidRPr="00921104">
        <w:rPr>
          <w:b/>
          <w:color w:val="0070C0"/>
        </w:rPr>
        <w:t>PROCEDIMIENTO GENERAL DE ADMISIÓN</w:t>
      </w:r>
    </w:p>
    <w:p w:rsidR="00921104" w:rsidRDefault="003A2CC6" w:rsidP="00921104">
      <w:pPr>
        <w:jc w:val="both"/>
        <w:rPr>
          <w:b/>
        </w:rPr>
      </w:pPr>
      <w:r>
        <w:rPr>
          <w:b/>
          <w:color w:val="0070C0"/>
        </w:rPr>
        <w:t>Antes del 29 de marzo de 2022</w:t>
      </w:r>
      <w:r w:rsidR="00921104" w:rsidRPr="00921104">
        <w:rPr>
          <w:b/>
          <w:color w:val="0070C0"/>
        </w:rPr>
        <w:t xml:space="preserve"> </w:t>
      </w:r>
      <w:r w:rsidR="00921104">
        <w:rPr>
          <w:b/>
        </w:rPr>
        <w:t xml:space="preserve">   </w:t>
      </w:r>
    </w:p>
    <w:p w:rsidR="00921104" w:rsidRDefault="00921104" w:rsidP="00921104">
      <w:pPr>
        <w:jc w:val="both"/>
        <w:rPr>
          <w:b/>
        </w:rPr>
      </w:pPr>
      <w:r w:rsidRPr="00921104">
        <w:rPr>
          <w:b/>
        </w:rPr>
        <w:t>Plazo para publicar las plazas vacantes de cada centro educativo, para cada uno de los cursos autorizados y sostenidos con fondos púb</w:t>
      </w:r>
      <w:r w:rsidR="00AC2B13">
        <w:rPr>
          <w:b/>
        </w:rPr>
        <w:t xml:space="preserve">licos para el curso escolar </w:t>
      </w:r>
      <w:r w:rsidR="003A2CC6">
        <w:rPr>
          <w:b/>
        </w:rPr>
        <w:t>2022/2023</w:t>
      </w:r>
      <w:r w:rsidR="00AC2B13">
        <w:rPr>
          <w:b/>
        </w:rPr>
        <w:t>.</w:t>
      </w:r>
    </w:p>
    <w:p w:rsidR="00921104" w:rsidRPr="00921104" w:rsidRDefault="003A2CC6" w:rsidP="00921104">
      <w:pPr>
        <w:jc w:val="both"/>
        <w:rPr>
          <w:b/>
          <w:color w:val="0070C0"/>
        </w:rPr>
      </w:pPr>
      <w:r>
        <w:rPr>
          <w:b/>
          <w:color w:val="0070C0"/>
        </w:rPr>
        <w:t>Del 1</w:t>
      </w:r>
      <w:r w:rsidR="00D950BF">
        <w:rPr>
          <w:b/>
          <w:color w:val="0070C0"/>
        </w:rPr>
        <w:t xml:space="preserve"> de abril</w:t>
      </w:r>
      <w:r>
        <w:rPr>
          <w:b/>
          <w:color w:val="0070C0"/>
        </w:rPr>
        <w:t xml:space="preserve"> hasta las 14:00 horas del 22 de abril de 2022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 xml:space="preserve">Plazo general de presentación de </w:t>
      </w:r>
      <w:r w:rsidR="003A2CC6">
        <w:rPr>
          <w:b/>
        </w:rPr>
        <w:t>solicitudes.</w:t>
      </w:r>
    </w:p>
    <w:p w:rsidR="00921104" w:rsidRDefault="003A2CC6" w:rsidP="00921104">
      <w:pPr>
        <w:jc w:val="both"/>
        <w:rPr>
          <w:b/>
          <w:color w:val="0070C0"/>
        </w:rPr>
      </w:pPr>
      <w:r>
        <w:rPr>
          <w:b/>
          <w:color w:val="0070C0"/>
        </w:rPr>
        <w:t>13 de mayo de 2022</w:t>
      </w:r>
    </w:p>
    <w:p w:rsidR="003A2CC6" w:rsidRDefault="003A2CC6" w:rsidP="00921104">
      <w:pPr>
        <w:jc w:val="both"/>
      </w:pPr>
      <w:r w:rsidRPr="003A2CC6">
        <w:rPr>
          <w:b/>
        </w:rPr>
        <w:t>Último día para la baremación de solicitudes</w:t>
      </w:r>
      <w:r w:rsidRPr="003A2CC6">
        <w:t>.</w:t>
      </w:r>
    </w:p>
    <w:p w:rsidR="003A2CC6" w:rsidRPr="003A2CC6" w:rsidRDefault="003A2CC6" w:rsidP="00921104">
      <w:pPr>
        <w:jc w:val="both"/>
        <w:rPr>
          <w:b/>
          <w:color w:val="548DD4" w:themeColor="text2" w:themeTint="99"/>
        </w:rPr>
      </w:pPr>
      <w:r w:rsidRPr="003A2CC6">
        <w:rPr>
          <w:b/>
          <w:color w:val="548DD4" w:themeColor="text2" w:themeTint="99"/>
        </w:rPr>
        <w:t>18 de mayo de 2022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>Publicación de la relación provisional de puntuaciones en</w:t>
      </w:r>
      <w:r w:rsidR="006E34D4">
        <w:rPr>
          <w:b/>
        </w:rPr>
        <w:t xml:space="preserve"> el centro educativo solicitado como prioritario, así como la r</w:t>
      </w:r>
      <w:r w:rsidR="003A2CC6">
        <w:rPr>
          <w:b/>
        </w:rPr>
        <w:t>elación de</w:t>
      </w:r>
      <w:r w:rsidR="006E34D4">
        <w:rPr>
          <w:b/>
        </w:rPr>
        <w:t>l</w:t>
      </w:r>
      <w:r w:rsidR="003A2CC6">
        <w:rPr>
          <w:b/>
        </w:rPr>
        <w:t xml:space="preserve"> alumnado que ha solicitado el centro como subsidiario.</w:t>
      </w:r>
    </w:p>
    <w:p w:rsidR="00921104" w:rsidRPr="00921104" w:rsidRDefault="00AC2B13" w:rsidP="00921104">
      <w:pPr>
        <w:jc w:val="both"/>
        <w:rPr>
          <w:b/>
          <w:color w:val="0070C0"/>
        </w:rPr>
      </w:pPr>
      <w:r>
        <w:rPr>
          <w:b/>
          <w:color w:val="0070C0"/>
        </w:rPr>
        <w:t>19</w:t>
      </w:r>
      <w:r w:rsidR="003A2CC6">
        <w:rPr>
          <w:b/>
          <w:color w:val="0070C0"/>
        </w:rPr>
        <w:t>, 20 y 23 de mayo de 2022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 xml:space="preserve">Plazo para interponer reclamaciones </w:t>
      </w:r>
      <w:r w:rsidR="006E34D4">
        <w:rPr>
          <w:b/>
        </w:rPr>
        <w:t xml:space="preserve">o solicitar acceso al expediente </w:t>
      </w:r>
      <w:r w:rsidRPr="00921104">
        <w:rPr>
          <w:b/>
        </w:rPr>
        <w:t>ante</w:t>
      </w:r>
      <w:r w:rsidR="006E34D4">
        <w:rPr>
          <w:b/>
        </w:rPr>
        <w:t xml:space="preserve"> el órgano competente del centro solicitado en primera opción. </w:t>
      </w:r>
    </w:p>
    <w:p w:rsidR="00921104" w:rsidRPr="00921104" w:rsidRDefault="00280D6A" w:rsidP="00921104">
      <w:pPr>
        <w:jc w:val="both"/>
        <w:rPr>
          <w:b/>
          <w:color w:val="0070C0"/>
        </w:rPr>
      </w:pPr>
      <w:r>
        <w:rPr>
          <w:b/>
          <w:color w:val="0070C0"/>
        </w:rPr>
        <w:t xml:space="preserve">24 </w:t>
      </w:r>
      <w:r w:rsidR="003A2CC6">
        <w:rPr>
          <w:b/>
          <w:color w:val="0070C0"/>
        </w:rPr>
        <w:t>de mayo de 2022</w:t>
      </w:r>
    </w:p>
    <w:p w:rsidR="00AE2624" w:rsidRDefault="00921104" w:rsidP="00921104">
      <w:pPr>
        <w:jc w:val="both"/>
        <w:rPr>
          <w:b/>
        </w:rPr>
      </w:pPr>
      <w:r w:rsidRPr="00921104">
        <w:rPr>
          <w:b/>
        </w:rPr>
        <w:t xml:space="preserve">Plazo para que el/la director/a del centro público o titular del centro concertado facilite </w:t>
      </w:r>
      <w:r w:rsidR="006E34D4">
        <w:rPr>
          <w:b/>
        </w:rPr>
        <w:t xml:space="preserve">acceso a </w:t>
      </w:r>
      <w:r w:rsidRPr="00921104">
        <w:rPr>
          <w:b/>
        </w:rPr>
        <w:t>la información del expediente a las personas interes</w:t>
      </w:r>
      <w:r w:rsidR="00280D6A">
        <w:rPr>
          <w:b/>
        </w:rPr>
        <w:t>adas que la hayan solicitado.</w:t>
      </w:r>
    </w:p>
    <w:p w:rsidR="00921104" w:rsidRPr="00921104" w:rsidRDefault="0057051F" w:rsidP="00921104">
      <w:pPr>
        <w:jc w:val="both"/>
        <w:rPr>
          <w:b/>
          <w:color w:val="0070C0"/>
        </w:rPr>
      </w:pPr>
      <w:r>
        <w:rPr>
          <w:b/>
          <w:color w:val="0070C0"/>
        </w:rPr>
        <w:t>Del 25 al 27</w:t>
      </w:r>
      <w:r w:rsidR="00921104" w:rsidRPr="00921104">
        <w:rPr>
          <w:b/>
          <w:color w:val="0070C0"/>
        </w:rPr>
        <w:t xml:space="preserve"> de</w:t>
      </w:r>
      <w:r>
        <w:rPr>
          <w:b/>
          <w:color w:val="0070C0"/>
        </w:rPr>
        <w:t xml:space="preserve"> mayo de 2021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>Plazo para interponer reclamaciones ante el/la director/a del centro público o titular del centro concertado por parte de las personas interesadas que solicitaron el acceso a l</w:t>
      </w:r>
      <w:r w:rsidR="00280D6A">
        <w:rPr>
          <w:b/>
        </w:rPr>
        <w:t>a información del expediente.</w:t>
      </w:r>
    </w:p>
    <w:p w:rsidR="00B109DC" w:rsidRDefault="003A2CC6" w:rsidP="00921104">
      <w:pPr>
        <w:jc w:val="both"/>
        <w:rPr>
          <w:b/>
          <w:color w:val="0070C0"/>
        </w:rPr>
      </w:pPr>
      <w:r>
        <w:rPr>
          <w:b/>
          <w:color w:val="0070C0"/>
        </w:rPr>
        <w:t xml:space="preserve">30, </w:t>
      </w:r>
      <w:r w:rsidR="0057051F">
        <w:rPr>
          <w:b/>
          <w:color w:val="0070C0"/>
        </w:rPr>
        <w:t xml:space="preserve">31 de </w:t>
      </w:r>
      <w:r w:rsidR="00280D6A">
        <w:rPr>
          <w:b/>
          <w:color w:val="0070C0"/>
        </w:rPr>
        <w:t>mayo</w:t>
      </w:r>
      <w:r>
        <w:rPr>
          <w:b/>
          <w:color w:val="0070C0"/>
        </w:rPr>
        <w:t xml:space="preserve"> y 1 de junio de 2022</w:t>
      </w:r>
    </w:p>
    <w:p w:rsidR="00600BBA" w:rsidRPr="006E34D4" w:rsidRDefault="00280D6A" w:rsidP="00921104">
      <w:pPr>
        <w:jc w:val="both"/>
        <w:rPr>
          <w:b/>
          <w:color w:val="000000" w:themeColor="text1"/>
        </w:rPr>
      </w:pPr>
      <w:r w:rsidRPr="00280D6A">
        <w:rPr>
          <w:b/>
          <w:color w:val="000000" w:themeColor="text1"/>
        </w:rPr>
        <w:t>Resolución d</w:t>
      </w:r>
      <w:r>
        <w:rPr>
          <w:b/>
          <w:color w:val="000000" w:themeColor="text1"/>
        </w:rPr>
        <w:t>e las reclamaciones presentadas y elevación de las respuesta a los interesados y a la Comisión de Escolarización (previamente)</w:t>
      </w:r>
    </w:p>
    <w:p w:rsidR="00600BBA" w:rsidRPr="00600BBA" w:rsidRDefault="00600BBA" w:rsidP="00921104">
      <w:pPr>
        <w:jc w:val="both"/>
        <w:rPr>
          <w:b/>
          <w:color w:val="548DD4" w:themeColor="text2" w:themeTint="99"/>
        </w:rPr>
      </w:pPr>
      <w:r w:rsidRPr="00600BBA">
        <w:rPr>
          <w:b/>
          <w:color w:val="548DD4" w:themeColor="text2" w:themeTint="99"/>
        </w:rPr>
        <w:t>Del 1 al 10 de junio de 2022</w:t>
      </w:r>
    </w:p>
    <w:p w:rsidR="00600BBA" w:rsidRPr="00280D6A" w:rsidRDefault="00600BBA" w:rsidP="0092110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Supervisión de la Comisión de Escolarización a las listas de los centros educativos.</w:t>
      </w:r>
    </w:p>
    <w:p w:rsidR="00F23F98" w:rsidRDefault="00F23F98" w:rsidP="00921104">
      <w:pPr>
        <w:jc w:val="both"/>
        <w:rPr>
          <w:b/>
          <w:color w:val="0070C0"/>
        </w:rPr>
      </w:pPr>
    </w:p>
    <w:p w:rsidR="0057051F" w:rsidRDefault="00280D6A" w:rsidP="00921104">
      <w:pPr>
        <w:jc w:val="both"/>
        <w:rPr>
          <w:b/>
          <w:color w:val="0070C0"/>
        </w:rPr>
      </w:pPr>
      <w:r>
        <w:rPr>
          <w:b/>
          <w:color w:val="0070C0"/>
        </w:rPr>
        <w:t xml:space="preserve">17 de junio </w:t>
      </w:r>
      <w:r w:rsidR="00600BBA">
        <w:rPr>
          <w:b/>
          <w:color w:val="0070C0"/>
        </w:rPr>
        <w:t>de 2022</w:t>
      </w:r>
    </w:p>
    <w:p w:rsidR="00921104" w:rsidRPr="00921104" w:rsidRDefault="00600BBA" w:rsidP="00921104">
      <w:pPr>
        <w:jc w:val="both"/>
        <w:rPr>
          <w:b/>
        </w:rPr>
      </w:pPr>
      <w:r>
        <w:rPr>
          <w:b/>
        </w:rPr>
        <w:t>Publicación de las listas definitivas de alumnado admitido, y además listado del alumnado no admitido y centro donde ha sido reubicado.</w:t>
      </w:r>
    </w:p>
    <w:p w:rsidR="00921104" w:rsidRPr="00921104" w:rsidRDefault="00600BBA" w:rsidP="00921104">
      <w:pPr>
        <w:jc w:val="both"/>
        <w:rPr>
          <w:b/>
          <w:color w:val="0070C0"/>
        </w:rPr>
      </w:pPr>
      <w:r>
        <w:rPr>
          <w:b/>
          <w:color w:val="0070C0"/>
        </w:rPr>
        <w:t>20, 21 y 22 de junio de 2022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>Plazo para solicitar acceso a la información del expedien</w:t>
      </w:r>
      <w:r w:rsidR="002F2647">
        <w:rPr>
          <w:b/>
        </w:rPr>
        <w:t>te.</w:t>
      </w:r>
    </w:p>
    <w:p w:rsidR="00921104" w:rsidRPr="00921104" w:rsidRDefault="00600BBA" w:rsidP="00921104">
      <w:pPr>
        <w:jc w:val="both"/>
        <w:rPr>
          <w:b/>
          <w:color w:val="0070C0"/>
        </w:rPr>
      </w:pPr>
      <w:r>
        <w:rPr>
          <w:b/>
          <w:color w:val="0070C0"/>
        </w:rPr>
        <w:t>23 de junio de 2022</w:t>
      </w:r>
    </w:p>
    <w:p w:rsidR="00921104" w:rsidRPr="00921104" w:rsidRDefault="00921104" w:rsidP="00921104">
      <w:pPr>
        <w:jc w:val="both"/>
        <w:rPr>
          <w:b/>
        </w:rPr>
      </w:pPr>
      <w:r w:rsidRPr="00921104">
        <w:rPr>
          <w:b/>
        </w:rPr>
        <w:t>Las comisiones de escolarización facilitarán la información del expediente a las personas intere</w:t>
      </w:r>
      <w:r w:rsidR="00AE168E">
        <w:rPr>
          <w:b/>
        </w:rPr>
        <w:t>sadas que la hayan solicitado</w:t>
      </w:r>
      <w:r w:rsidRPr="00921104">
        <w:rPr>
          <w:b/>
        </w:rPr>
        <w:t>.</w:t>
      </w:r>
    </w:p>
    <w:p w:rsidR="00921104" w:rsidRPr="00921104" w:rsidRDefault="002F2647" w:rsidP="00921104">
      <w:pPr>
        <w:jc w:val="both"/>
        <w:rPr>
          <w:b/>
          <w:color w:val="0070C0"/>
        </w:rPr>
      </w:pPr>
      <w:r>
        <w:rPr>
          <w:b/>
          <w:color w:val="0070C0"/>
        </w:rPr>
        <w:t>Antes del 30 de junio de 2021</w:t>
      </w:r>
    </w:p>
    <w:p w:rsidR="00921104" w:rsidRDefault="00921104" w:rsidP="00921104">
      <w:pPr>
        <w:jc w:val="both"/>
        <w:rPr>
          <w:b/>
        </w:rPr>
      </w:pPr>
      <w:r w:rsidRPr="00921104">
        <w:rPr>
          <w:b/>
        </w:rPr>
        <w:t xml:space="preserve">Las comisiones de escolarización registrarán en Rayuela el centro adjudicado a los alumnos y a las alumnas que no obtuvieron plaza en el centro solicitado en primera opción. Las comisiones de </w:t>
      </w:r>
      <w:r w:rsidR="00AF4E43">
        <w:rPr>
          <w:b/>
        </w:rPr>
        <w:t>escolarización comunicarán esta circunstancia a los centros docentes donde haya sido reubicado dicho alumnado.</w:t>
      </w:r>
    </w:p>
    <w:p w:rsidR="007D02E1" w:rsidRDefault="007D02E1" w:rsidP="00921104">
      <w:pPr>
        <w:spacing w:after="0"/>
        <w:jc w:val="both"/>
        <w:rPr>
          <w:b/>
          <w:color w:val="0070C0"/>
        </w:rPr>
      </w:pPr>
    </w:p>
    <w:p w:rsidR="00921104" w:rsidRPr="00AE168E" w:rsidRDefault="00921104" w:rsidP="00921104">
      <w:pPr>
        <w:spacing w:after="0"/>
        <w:jc w:val="both"/>
        <w:rPr>
          <w:b/>
          <w:color w:val="0070C0"/>
          <w:sz w:val="32"/>
          <w:szCs w:val="32"/>
        </w:rPr>
      </w:pPr>
      <w:r w:rsidRPr="007D02E1">
        <w:rPr>
          <w:b/>
          <w:color w:val="0070C0"/>
          <w:sz w:val="32"/>
          <w:szCs w:val="32"/>
        </w:rPr>
        <w:t>MATRICULACIÓN</w:t>
      </w:r>
    </w:p>
    <w:p w:rsidR="00921104" w:rsidRPr="00921104" w:rsidRDefault="002F2647" w:rsidP="00921104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>De 1 al 15 de julio de 2021</w:t>
      </w:r>
    </w:p>
    <w:p w:rsidR="00921104" w:rsidRDefault="00921104" w:rsidP="00921104">
      <w:pPr>
        <w:spacing w:after="0"/>
        <w:jc w:val="both"/>
        <w:rPr>
          <w:b/>
        </w:rPr>
      </w:pPr>
      <w:r w:rsidRPr="00921104">
        <w:rPr>
          <w:b/>
        </w:rPr>
        <w:t>Plazo de matriculación en Educación Infantil, Educación Primaria, Educación Secundaria Obligatoria y Bachillerato.</w:t>
      </w:r>
    </w:p>
    <w:p w:rsidR="00F33A63" w:rsidRDefault="00F33A63" w:rsidP="00921104">
      <w:pPr>
        <w:spacing w:after="0"/>
        <w:jc w:val="both"/>
        <w:rPr>
          <w:b/>
        </w:rPr>
      </w:pPr>
    </w:p>
    <w:p w:rsidR="00F33A63" w:rsidRDefault="00F33A63" w:rsidP="00921104">
      <w:pPr>
        <w:spacing w:after="0"/>
        <w:jc w:val="both"/>
        <w:rPr>
          <w:b/>
        </w:rPr>
      </w:pPr>
    </w:p>
    <w:p w:rsidR="00F33A63" w:rsidRPr="00921104" w:rsidRDefault="00F33A63" w:rsidP="00921104">
      <w:pPr>
        <w:spacing w:after="0"/>
        <w:jc w:val="both"/>
        <w:rPr>
          <w:b/>
        </w:rPr>
      </w:pPr>
    </w:p>
    <w:p w:rsidR="00921104" w:rsidRDefault="00921104" w:rsidP="00921104">
      <w:pPr>
        <w:spacing w:after="0"/>
        <w:jc w:val="both"/>
        <w:rPr>
          <w:b/>
        </w:rPr>
      </w:pPr>
    </w:p>
    <w:p w:rsidR="007A246B" w:rsidRPr="007A246B" w:rsidRDefault="007A246B" w:rsidP="006A3085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3498701" cy="30194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9" cy="314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46B" w:rsidRPr="007A246B" w:rsidSect="00C82655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61" w:rsidRDefault="002B3361" w:rsidP="008A6207">
      <w:pPr>
        <w:spacing w:after="0" w:line="240" w:lineRule="auto"/>
      </w:pPr>
      <w:r>
        <w:separator/>
      </w:r>
    </w:p>
  </w:endnote>
  <w:endnote w:type="continuationSeparator" w:id="0">
    <w:p w:rsidR="002B3361" w:rsidRDefault="002B3361" w:rsidP="008A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61" w:rsidRDefault="002B3361" w:rsidP="008A6207">
      <w:pPr>
        <w:spacing w:after="0" w:line="240" w:lineRule="auto"/>
      </w:pPr>
      <w:r>
        <w:separator/>
      </w:r>
    </w:p>
  </w:footnote>
  <w:footnote w:type="continuationSeparator" w:id="0">
    <w:p w:rsidR="002B3361" w:rsidRDefault="002B3361" w:rsidP="008A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07" w:rsidRDefault="008A6207">
    <w:pPr>
      <w:pStyle w:val="Encabezado"/>
    </w:pPr>
    <w:r>
      <w:t xml:space="preserve">CEIP </w:t>
    </w:r>
    <w:r w:rsidR="00273E64">
      <w:t xml:space="preserve">BILINGÜE </w:t>
    </w:r>
    <w:r>
      <w:t>CIUDAD DE MÉRIDA</w:t>
    </w:r>
    <w:r w:rsidR="00AE168E">
      <w:t xml:space="preserve">                                                                                        </w:t>
    </w:r>
    <w:r w:rsidR="00AE168E">
      <w:rPr>
        <w:b/>
        <w:noProof/>
        <w:lang w:eastAsia="es-ES"/>
      </w:rPr>
      <w:drawing>
        <wp:inline distT="0" distB="0" distL="0" distR="0" wp14:anchorId="4BCE508B" wp14:editId="44F4BB43">
          <wp:extent cx="609600" cy="526093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50" cy="54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18D"/>
    <w:multiLevelType w:val="multilevel"/>
    <w:tmpl w:val="122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F2CAC"/>
    <w:multiLevelType w:val="multilevel"/>
    <w:tmpl w:val="1DD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C70CD"/>
    <w:multiLevelType w:val="multilevel"/>
    <w:tmpl w:val="6EA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B533D"/>
    <w:multiLevelType w:val="hybridMultilevel"/>
    <w:tmpl w:val="55749BFC"/>
    <w:lvl w:ilvl="0" w:tplc="371A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936FE"/>
    <w:multiLevelType w:val="hybridMultilevel"/>
    <w:tmpl w:val="C9BA8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5782"/>
    <w:multiLevelType w:val="hybridMultilevel"/>
    <w:tmpl w:val="18340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2D8C"/>
    <w:multiLevelType w:val="hybridMultilevel"/>
    <w:tmpl w:val="10A4D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539"/>
    <w:multiLevelType w:val="multilevel"/>
    <w:tmpl w:val="328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756FF"/>
    <w:multiLevelType w:val="multilevel"/>
    <w:tmpl w:val="679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B56FC"/>
    <w:multiLevelType w:val="hybridMultilevel"/>
    <w:tmpl w:val="7424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7B0"/>
    <w:multiLevelType w:val="hybridMultilevel"/>
    <w:tmpl w:val="32E62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91B83"/>
    <w:multiLevelType w:val="multilevel"/>
    <w:tmpl w:val="738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98"/>
    <w:rsid w:val="000126AC"/>
    <w:rsid w:val="00026813"/>
    <w:rsid w:val="000273AC"/>
    <w:rsid w:val="00072FB5"/>
    <w:rsid w:val="000A09A0"/>
    <w:rsid w:val="000C418E"/>
    <w:rsid w:val="00173DBC"/>
    <w:rsid w:val="001B0997"/>
    <w:rsid w:val="001C2B20"/>
    <w:rsid w:val="001D42BC"/>
    <w:rsid w:val="00230F98"/>
    <w:rsid w:val="00261291"/>
    <w:rsid w:val="00273E64"/>
    <w:rsid w:val="00280D6A"/>
    <w:rsid w:val="002A6F90"/>
    <w:rsid w:val="002B3361"/>
    <w:rsid w:val="002C70FD"/>
    <w:rsid w:val="002D1CD2"/>
    <w:rsid w:val="002F2647"/>
    <w:rsid w:val="00330F42"/>
    <w:rsid w:val="00344B11"/>
    <w:rsid w:val="00351C0C"/>
    <w:rsid w:val="003633AE"/>
    <w:rsid w:val="00370F35"/>
    <w:rsid w:val="003A2CC6"/>
    <w:rsid w:val="003A2DDF"/>
    <w:rsid w:val="003C1C87"/>
    <w:rsid w:val="00411094"/>
    <w:rsid w:val="004132BF"/>
    <w:rsid w:val="0049039B"/>
    <w:rsid w:val="0049147A"/>
    <w:rsid w:val="004C1AEB"/>
    <w:rsid w:val="00546AC1"/>
    <w:rsid w:val="00567023"/>
    <w:rsid w:val="0057051F"/>
    <w:rsid w:val="005A2C29"/>
    <w:rsid w:val="00600BBA"/>
    <w:rsid w:val="00637E74"/>
    <w:rsid w:val="0068197A"/>
    <w:rsid w:val="006A3085"/>
    <w:rsid w:val="006E0A80"/>
    <w:rsid w:val="006E34D4"/>
    <w:rsid w:val="007701F1"/>
    <w:rsid w:val="007A246B"/>
    <w:rsid w:val="007C6BF6"/>
    <w:rsid w:val="007D02E1"/>
    <w:rsid w:val="00843831"/>
    <w:rsid w:val="00847A54"/>
    <w:rsid w:val="00856C66"/>
    <w:rsid w:val="00865FC4"/>
    <w:rsid w:val="008A6207"/>
    <w:rsid w:val="009013F0"/>
    <w:rsid w:val="00921104"/>
    <w:rsid w:val="00945E0A"/>
    <w:rsid w:val="00950A45"/>
    <w:rsid w:val="009804BF"/>
    <w:rsid w:val="009823AB"/>
    <w:rsid w:val="009845C2"/>
    <w:rsid w:val="009910C0"/>
    <w:rsid w:val="009A115C"/>
    <w:rsid w:val="009C11CC"/>
    <w:rsid w:val="009E736D"/>
    <w:rsid w:val="00A51236"/>
    <w:rsid w:val="00A5303F"/>
    <w:rsid w:val="00A57330"/>
    <w:rsid w:val="00A6169E"/>
    <w:rsid w:val="00A82B20"/>
    <w:rsid w:val="00A83C0B"/>
    <w:rsid w:val="00AA2235"/>
    <w:rsid w:val="00AA4A16"/>
    <w:rsid w:val="00AC2B13"/>
    <w:rsid w:val="00AE168E"/>
    <w:rsid w:val="00AE2624"/>
    <w:rsid w:val="00AE73A0"/>
    <w:rsid w:val="00AF4E43"/>
    <w:rsid w:val="00B109DC"/>
    <w:rsid w:val="00B150DA"/>
    <w:rsid w:val="00B21EB3"/>
    <w:rsid w:val="00B51182"/>
    <w:rsid w:val="00B74033"/>
    <w:rsid w:val="00BA3FE5"/>
    <w:rsid w:val="00BC6D96"/>
    <w:rsid w:val="00BF2983"/>
    <w:rsid w:val="00C07402"/>
    <w:rsid w:val="00C4128E"/>
    <w:rsid w:val="00C46DAF"/>
    <w:rsid w:val="00C61ADC"/>
    <w:rsid w:val="00C82655"/>
    <w:rsid w:val="00CA206B"/>
    <w:rsid w:val="00CC1322"/>
    <w:rsid w:val="00CE3183"/>
    <w:rsid w:val="00CF43A8"/>
    <w:rsid w:val="00D1431C"/>
    <w:rsid w:val="00D27E12"/>
    <w:rsid w:val="00D44032"/>
    <w:rsid w:val="00D63941"/>
    <w:rsid w:val="00D950BF"/>
    <w:rsid w:val="00DB70E6"/>
    <w:rsid w:val="00DC3C0A"/>
    <w:rsid w:val="00DE2A97"/>
    <w:rsid w:val="00DE4AFC"/>
    <w:rsid w:val="00E53F91"/>
    <w:rsid w:val="00E91B80"/>
    <w:rsid w:val="00E91FE5"/>
    <w:rsid w:val="00F075F2"/>
    <w:rsid w:val="00F23F98"/>
    <w:rsid w:val="00F33A63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8EF48-1419-4C2F-B2B9-ACE2576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07"/>
  </w:style>
  <w:style w:type="paragraph" w:styleId="Piedepgina">
    <w:name w:val="footer"/>
    <w:basedOn w:val="Normal"/>
    <w:link w:val="PiedepginaCar"/>
    <w:uiPriority w:val="99"/>
    <w:unhideWhenUsed/>
    <w:rsid w:val="008A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07"/>
  </w:style>
  <w:style w:type="paragraph" w:styleId="Prrafodelista">
    <w:name w:val="List Paragraph"/>
    <w:basedOn w:val="Normal"/>
    <w:uiPriority w:val="34"/>
    <w:qFormat/>
    <w:rsid w:val="008A62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20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2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rizacion.educarex.es/conts/docs/normativa/Orden%203%20enero%20202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colarizacion.educarex.es/conts/docs/normativa/Decreto%20128-2021%20Escolarizaci%C3%B3n.pdf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yuela.educarex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scolarizacion.educarex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colarizacion.educarex.es/conts/docs/normativa/Resoluci%C3%B3n%20Escolarizaci%C3%B3n%202022-202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64</cp:revision>
  <cp:lastPrinted>2022-04-01T12:38:00Z</cp:lastPrinted>
  <dcterms:created xsi:type="dcterms:W3CDTF">2015-04-08T18:03:00Z</dcterms:created>
  <dcterms:modified xsi:type="dcterms:W3CDTF">2022-04-19T13:08:00Z</dcterms:modified>
</cp:coreProperties>
</file>