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8541" w14:textId="4D68E558" w:rsidR="002178B2" w:rsidRPr="00C412E0" w:rsidRDefault="005E0DE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SOLUCIONARO </w:t>
      </w:r>
      <w:r w:rsidR="00C412E0" w:rsidRPr="00C412E0">
        <w:rPr>
          <w:b/>
          <w:bCs/>
          <w:color w:val="0070C0"/>
        </w:rPr>
        <w:t>JUEVES 11 DE JUNIO</w:t>
      </w:r>
    </w:p>
    <w:p w14:paraId="12C19449" w14:textId="5D6EA87F" w:rsidR="00C412E0" w:rsidRDefault="00C412E0">
      <w:pPr>
        <w:rPr>
          <w:color w:val="0070C0"/>
        </w:rPr>
      </w:pPr>
      <w:r w:rsidRPr="00C412E0">
        <w:rPr>
          <w:color w:val="0070C0"/>
        </w:rPr>
        <w:t>MATEMÁTICAS</w:t>
      </w:r>
    </w:p>
    <w:p w14:paraId="79430446" w14:textId="1B07E01A" w:rsidR="00C412E0" w:rsidRDefault="00C412E0">
      <w:pPr>
        <w:rPr>
          <w:color w:val="0070C0"/>
        </w:rPr>
      </w:pPr>
    </w:p>
    <w:p w14:paraId="182D03DD" w14:textId="4A425C1C" w:rsidR="00C412E0" w:rsidRDefault="005E0DEB">
      <w:r>
        <w:t>A</w:t>
      </w:r>
      <w:r w:rsidR="00C412E0">
        <w:t xml:space="preserve">ctividades pág. 256 nº 7 y 8 </w:t>
      </w:r>
    </w:p>
    <w:p w14:paraId="6ED48366" w14:textId="01E44A3A" w:rsidR="000973E8" w:rsidRPr="003A54BF" w:rsidRDefault="000973E8">
      <w:pPr>
        <w:rPr>
          <w:rFonts w:ascii="Times New Roman" w:hAnsi="Times New Roman" w:cs="Times New Roman"/>
          <w:sz w:val="24"/>
          <w:szCs w:val="24"/>
        </w:rPr>
      </w:pPr>
      <w:r w:rsidRPr="003A54BF">
        <w:rPr>
          <w:rFonts w:ascii="Times New Roman" w:hAnsi="Times New Roman" w:cs="Times New Roman"/>
          <w:sz w:val="24"/>
          <w:szCs w:val="24"/>
        </w:rPr>
        <w:t>7.</w:t>
      </w:r>
    </w:p>
    <w:p w14:paraId="66E2A270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Eneágono</w:t>
      </w:r>
    </w:p>
    <w:p w14:paraId="1F7E94A8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Cuadrado</w:t>
      </w:r>
    </w:p>
    <w:p w14:paraId="5619AF12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Triángulo equilátero</w:t>
      </w:r>
    </w:p>
    <w:p w14:paraId="325E2EAA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Triángulo rectángulo</w:t>
      </w:r>
    </w:p>
    <w:p w14:paraId="2E003204" w14:textId="0D612EBC" w:rsidR="000973E8" w:rsidRPr="003A54BF" w:rsidRDefault="000973E8" w:rsidP="000973E8">
      <w:pPr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Rombo</w:t>
      </w:r>
    </w:p>
    <w:p w14:paraId="644A89DB" w14:textId="3E71083A" w:rsidR="000973E8" w:rsidRPr="003A54BF" w:rsidRDefault="000973E8" w:rsidP="000973E8">
      <w:pPr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8.</w:t>
      </w:r>
    </w:p>
    <w:p w14:paraId="38128986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Triángulo obtusángulo escaleno.</w:t>
      </w:r>
    </w:p>
    <w:p w14:paraId="44493C12" w14:textId="6E854721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Cuadrilátero. Paralelogramo. Rombo.</w:t>
      </w:r>
    </w:p>
    <w:p w14:paraId="4892451F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Cuadrilátero. Trapecio.</w:t>
      </w:r>
    </w:p>
    <w:p w14:paraId="2E729426" w14:textId="77777777" w:rsidR="000973E8" w:rsidRPr="003A54BF" w:rsidRDefault="000973E8" w:rsidP="000973E8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Triángulo acutángulo isósceles.</w:t>
      </w:r>
    </w:p>
    <w:p w14:paraId="11557BAE" w14:textId="7CAA4021" w:rsidR="000973E8" w:rsidRPr="003A54BF" w:rsidRDefault="000973E8" w:rsidP="000973E8">
      <w:pPr>
        <w:rPr>
          <w:rFonts w:ascii="Times New Roman" w:hAnsi="Times New Roman" w:cs="Times New Roman"/>
          <w:sz w:val="24"/>
          <w:szCs w:val="24"/>
        </w:rPr>
      </w:pPr>
      <w:r w:rsidRPr="003A54BF">
        <w:rPr>
          <w:rFonts w:ascii="Times New Roman" w:eastAsia="HelveticaNeueLTStd-Lt" w:hAnsi="Times New Roman" w:cs="Times New Roman"/>
          <w:sz w:val="24"/>
          <w:szCs w:val="24"/>
        </w:rPr>
        <w:t>• Cuadrilátero. Trapezoide.</w:t>
      </w:r>
    </w:p>
    <w:sectPr w:rsidR="000973E8" w:rsidRPr="003A5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E0"/>
    <w:rsid w:val="000973E8"/>
    <w:rsid w:val="002178B2"/>
    <w:rsid w:val="003A54BF"/>
    <w:rsid w:val="005E0DEB"/>
    <w:rsid w:val="00C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DE37"/>
  <w15:chartTrackingRefBased/>
  <w15:docId w15:val="{834D23D0-47DD-41B0-9742-24BE34FB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4</cp:revision>
  <dcterms:created xsi:type="dcterms:W3CDTF">2020-06-10T22:04:00Z</dcterms:created>
  <dcterms:modified xsi:type="dcterms:W3CDTF">2020-06-11T20:29:00Z</dcterms:modified>
</cp:coreProperties>
</file>