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189CF" w14:textId="25C2B795" w:rsidR="00AA0FBF" w:rsidRPr="00B358AD" w:rsidRDefault="00B358AD">
      <w:pPr>
        <w:rPr>
          <w:rFonts w:ascii="Times New Roman" w:hAnsi="Times New Roman" w:cs="Times New Roman"/>
          <w:b/>
          <w:bCs/>
          <w:color w:val="8EAADB" w:themeColor="accent1" w:themeTint="99"/>
          <w:sz w:val="24"/>
          <w:szCs w:val="24"/>
        </w:rPr>
      </w:pPr>
      <w:r w:rsidRPr="00B358AD">
        <w:rPr>
          <w:rFonts w:ascii="Times New Roman" w:hAnsi="Times New Roman" w:cs="Times New Roman"/>
          <w:b/>
          <w:bCs/>
          <w:color w:val="8EAADB" w:themeColor="accent1" w:themeTint="99"/>
          <w:sz w:val="24"/>
          <w:szCs w:val="24"/>
        </w:rPr>
        <w:t>SOLUCIONARIO JUEVES 28 DE MAYO</w:t>
      </w:r>
    </w:p>
    <w:p w14:paraId="3A099BDB" w14:textId="058A8C53" w:rsidR="00B358AD" w:rsidRPr="00B358AD" w:rsidRDefault="00B358AD">
      <w:pPr>
        <w:rPr>
          <w:rFonts w:ascii="Times New Roman" w:hAnsi="Times New Roman" w:cs="Times New Roman"/>
          <w:b/>
          <w:bCs/>
          <w:color w:val="8EAADB" w:themeColor="accent1" w:themeTint="99"/>
          <w:sz w:val="24"/>
          <w:szCs w:val="24"/>
        </w:rPr>
      </w:pPr>
      <w:r w:rsidRPr="00B358AD">
        <w:rPr>
          <w:rFonts w:ascii="Times New Roman" w:hAnsi="Times New Roman" w:cs="Times New Roman"/>
          <w:b/>
          <w:bCs/>
          <w:color w:val="8EAADB" w:themeColor="accent1" w:themeTint="99"/>
          <w:sz w:val="24"/>
          <w:szCs w:val="24"/>
        </w:rPr>
        <w:t>MATEMÁTICAS</w:t>
      </w:r>
    </w:p>
    <w:p w14:paraId="69BB6DC2" w14:textId="77777777" w:rsidR="00B358AD" w:rsidRPr="00B358AD" w:rsidRDefault="00B358AD" w:rsidP="00B358AD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</w:rPr>
      </w:pPr>
      <w:r w:rsidRPr="00B358AD">
        <w:rPr>
          <w:rFonts w:ascii="Times New Roman" w:eastAsia="HelveticaNeueLTStd-Lt" w:hAnsi="Times New Roman" w:cs="Times New Roman"/>
          <w:sz w:val="24"/>
          <w:szCs w:val="24"/>
        </w:rPr>
        <w:t>1</w:t>
      </w:r>
    </w:p>
    <w:p w14:paraId="54D9FF50" w14:textId="4B752FE6" w:rsidR="00B358AD" w:rsidRPr="00B358AD" w:rsidRDefault="00B358AD" w:rsidP="00B358AD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</w:rPr>
      </w:pPr>
      <w:r w:rsidRPr="00B358AD">
        <w:rPr>
          <w:rFonts w:ascii="Times New Roman" w:eastAsia="HelveticaNeueLTStd-Lt" w:hAnsi="Times New Roman" w:cs="Times New Roman"/>
          <w:sz w:val="24"/>
          <w:szCs w:val="24"/>
        </w:rPr>
        <w:t>• Un triángulo tiene 3 bases y un paralelogramo 4.</w:t>
      </w:r>
    </w:p>
    <w:p w14:paraId="4A2489DC" w14:textId="77777777" w:rsidR="00B358AD" w:rsidRPr="00B358AD" w:rsidRDefault="00B358AD" w:rsidP="00B358AD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</w:rPr>
      </w:pPr>
      <w:r w:rsidRPr="00B358AD">
        <w:rPr>
          <w:rFonts w:ascii="Times New Roman" w:eastAsia="HelveticaNeueLTStd-Lt" w:hAnsi="Times New Roman" w:cs="Times New Roman"/>
          <w:sz w:val="24"/>
          <w:szCs w:val="24"/>
        </w:rPr>
        <w:t>• Un triángulo tiene 3 alturas y un paralelogramo tiene 4.</w:t>
      </w:r>
    </w:p>
    <w:p w14:paraId="6BD1A581" w14:textId="553116F8" w:rsidR="00B358AD" w:rsidRPr="00B358AD" w:rsidRDefault="00B358AD" w:rsidP="00B358AD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</w:rPr>
      </w:pPr>
      <w:r w:rsidRPr="00B358AD">
        <w:rPr>
          <w:rFonts w:ascii="Times New Roman" w:eastAsia="HelveticaNeueLTStd-Lt" w:hAnsi="Times New Roman" w:cs="Times New Roman"/>
          <w:sz w:val="24"/>
          <w:szCs w:val="24"/>
        </w:rPr>
        <w:t xml:space="preserve">2. </w:t>
      </w:r>
    </w:p>
    <w:p w14:paraId="574AFB57" w14:textId="4B8C0B44" w:rsidR="00B358AD" w:rsidRPr="00B358AD" w:rsidRDefault="00B358AD" w:rsidP="00B358AD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</w:rPr>
      </w:pPr>
      <w:r w:rsidRPr="00B358AD">
        <w:rPr>
          <w:rFonts w:ascii="Times New Roman" w:eastAsia="HelveticaNeueLTStd-Lt" w:hAnsi="Times New Roman" w:cs="Times New Roman"/>
          <w:noProof/>
          <w:sz w:val="24"/>
          <w:szCs w:val="24"/>
        </w:rPr>
        <w:drawing>
          <wp:inline distT="0" distB="0" distL="0" distR="0" wp14:anchorId="2F42F551" wp14:editId="2C54E66F">
            <wp:extent cx="2314575" cy="9334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58AD">
        <w:rPr>
          <w:rFonts w:ascii="Times New Roman" w:eastAsia="HelveticaNeueLTStd-Lt" w:hAnsi="Times New Roman" w:cs="Times New Roman"/>
          <w:noProof/>
          <w:sz w:val="24"/>
          <w:szCs w:val="24"/>
        </w:rPr>
        <w:drawing>
          <wp:inline distT="0" distB="0" distL="0" distR="0" wp14:anchorId="149F56B0" wp14:editId="012DB510">
            <wp:extent cx="1019175" cy="9334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31E25" w14:textId="77777777" w:rsidR="00B358AD" w:rsidRPr="00B358AD" w:rsidRDefault="00B358AD" w:rsidP="00B358AD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</w:rPr>
      </w:pPr>
    </w:p>
    <w:p w14:paraId="6870E34A" w14:textId="77777777" w:rsidR="00B358AD" w:rsidRPr="00B358AD" w:rsidRDefault="00B358AD" w:rsidP="00B358AD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</w:rPr>
      </w:pPr>
      <w:r w:rsidRPr="00B358AD">
        <w:rPr>
          <w:rFonts w:ascii="Times New Roman" w:eastAsia="HelveticaNeueLTStd-Lt" w:hAnsi="Times New Roman" w:cs="Times New Roman"/>
          <w:sz w:val="24"/>
          <w:szCs w:val="24"/>
        </w:rPr>
        <w:t>3</w:t>
      </w:r>
    </w:p>
    <w:p w14:paraId="3B541516" w14:textId="77777777" w:rsidR="00B358AD" w:rsidRPr="00B358AD" w:rsidRDefault="00B358AD" w:rsidP="00B358AD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</w:rPr>
      </w:pPr>
    </w:p>
    <w:p w14:paraId="2A07BFCD" w14:textId="65CC1C9D" w:rsidR="00B358AD" w:rsidRPr="00B358AD" w:rsidRDefault="00B358AD" w:rsidP="00B358AD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</w:rPr>
      </w:pPr>
      <w:r w:rsidRPr="00B358AD">
        <w:rPr>
          <w:rFonts w:ascii="Times New Roman" w:eastAsia="HelveticaNeueLTStd-Lt" w:hAnsi="Times New Roman" w:cs="Times New Roman"/>
          <w:noProof/>
          <w:sz w:val="24"/>
          <w:szCs w:val="24"/>
        </w:rPr>
        <w:drawing>
          <wp:inline distT="0" distB="0" distL="0" distR="0" wp14:anchorId="436A99C2" wp14:editId="1B249746">
            <wp:extent cx="4676775" cy="8572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F115B" w14:textId="23B9CD5A" w:rsidR="00B358AD" w:rsidRPr="00B358AD" w:rsidRDefault="00B358AD" w:rsidP="00B358AD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</w:rPr>
      </w:pPr>
      <w:r w:rsidRPr="00B358AD">
        <w:rPr>
          <w:rFonts w:ascii="Times New Roman" w:eastAsia="HelveticaNeueLTStd-Lt" w:hAnsi="Times New Roman" w:cs="Times New Roman"/>
          <w:sz w:val="24"/>
          <w:szCs w:val="24"/>
        </w:rPr>
        <w:t>.</w:t>
      </w:r>
    </w:p>
    <w:p w14:paraId="6C93234E" w14:textId="77777777" w:rsidR="00B358AD" w:rsidRPr="00B358AD" w:rsidRDefault="00B358AD" w:rsidP="00B358AD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</w:rPr>
      </w:pPr>
      <w:r w:rsidRPr="00B358AD">
        <w:rPr>
          <w:rFonts w:ascii="Times New Roman" w:eastAsia="HelveticaNeueLTStd-Lt" w:hAnsi="Times New Roman" w:cs="Times New Roman"/>
          <w:sz w:val="24"/>
          <w:szCs w:val="24"/>
        </w:rPr>
        <w:t>4</w:t>
      </w:r>
    </w:p>
    <w:p w14:paraId="664AF2B6" w14:textId="19299DB0" w:rsidR="00B358AD" w:rsidRPr="00B358AD" w:rsidRDefault="00B358AD" w:rsidP="00B358AD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</w:rPr>
      </w:pPr>
      <w:r w:rsidRPr="00B358AD">
        <w:rPr>
          <w:rFonts w:ascii="Times New Roman" w:eastAsia="HelveticaNeueLTStd-Lt" w:hAnsi="Times New Roman" w:cs="Times New Roman"/>
          <w:sz w:val="24"/>
          <w:szCs w:val="24"/>
        </w:rPr>
        <w:t xml:space="preserve">. • La altura coincide con el lado </w:t>
      </w:r>
      <w:r w:rsidRPr="00B358AD">
        <w:rPr>
          <w:rFonts w:ascii="Times New Roman" w:eastAsia="HelveticaNeueLTStd-Lt" w:hAnsi="Times New Roman" w:cs="Times New Roman"/>
          <w:i/>
          <w:iCs/>
          <w:sz w:val="24"/>
          <w:szCs w:val="24"/>
        </w:rPr>
        <w:t>AC</w:t>
      </w:r>
      <w:r w:rsidRPr="00B358AD">
        <w:rPr>
          <w:rFonts w:ascii="Times New Roman" w:eastAsia="HelveticaNeueLTStd-Lt" w:hAnsi="Times New Roman" w:cs="Times New Roman"/>
          <w:sz w:val="24"/>
          <w:szCs w:val="24"/>
        </w:rPr>
        <w:t>.</w:t>
      </w:r>
    </w:p>
    <w:p w14:paraId="2F35EF4C" w14:textId="644E211B" w:rsidR="00B358AD" w:rsidRPr="00B358AD" w:rsidRDefault="00B358AD" w:rsidP="00B358AD">
      <w:pPr>
        <w:rPr>
          <w:rFonts w:ascii="Times New Roman" w:hAnsi="Times New Roman" w:cs="Times New Roman"/>
          <w:sz w:val="24"/>
          <w:szCs w:val="24"/>
        </w:rPr>
      </w:pPr>
      <w:r w:rsidRPr="00B358AD">
        <w:rPr>
          <w:rFonts w:ascii="Times New Roman" w:eastAsia="HelveticaNeueLTStd-Lt" w:hAnsi="Times New Roman" w:cs="Times New Roman"/>
          <w:sz w:val="24"/>
          <w:szCs w:val="24"/>
        </w:rPr>
        <w:t xml:space="preserve">• La altura coincide con el lado </w:t>
      </w:r>
      <w:r w:rsidRPr="00B358AD">
        <w:rPr>
          <w:rFonts w:ascii="Times New Roman" w:eastAsia="HelveticaNeueLTStd-Lt" w:hAnsi="Times New Roman" w:cs="Times New Roman"/>
          <w:i/>
          <w:iCs/>
          <w:sz w:val="24"/>
          <w:szCs w:val="24"/>
        </w:rPr>
        <w:t>AB</w:t>
      </w:r>
      <w:r w:rsidRPr="00B358AD">
        <w:rPr>
          <w:rFonts w:ascii="Times New Roman" w:eastAsia="HelveticaNeueLTStd-Lt" w:hAnsi="Times New Roman" w:cs="Times New Roman"/>
          <w:sz w:val="24"/>
          <w:szCs w:val="24"/>
        </w:rPr>
        <w:t>.</w:t>
      </w:r>
    </w:p>
    <w:sectPr w:rsidR="00B358AD" w:rsidRPr="00B358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Std-L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AD"/>
    <w:rsid w:val="00AA0FBF"/>
    <w:rsid w:val="00B3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725A"/>
  <w15:chartTrackingRefBased/>
  <w15:docId w15:val="{0CD36824-2E35-408C-9C6A-AF70F581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dominguez pujol</dc:creator>
  <cp:keywords/>
  <dc:description/>
  <cp:lastModifiedBy>maria dominguez pujol</cp:lastModifiedBy>
  <cp:revision>1</cp:revision>
  <dcterms:created xsi:type="dcterms:W3CDTF">2020-05-28T20:56:00Z</dcterms:created>
  <dcterms:modified xsi:type="dcterms:W3CDTF">2020-05-28T21:05:00Z</dcterms:modified>
</cp:coreProperties>
</file>