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2E5EA" w14:textId="6153C322" w:rsidR="00A54F8E" w:rsidRPr="00724378" w:rsidRDefault="003514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SOLUCIONARIO </w:t>
      </w:r>
      <w:r w:rsidR="00724378" w:rsidRPr="00724378">
        <w:rPr>
          <w:rFonts w:ascii="Times New Roman" w:hAnsi="Times New Roman" w:cs="Times New Roman"/>
          <w:b/>
          <w:bCs/>
          <w:sz w:val="24"/>
          <w:szCs w:val="24"/>
        </w:rPr>
        <w:t xml:space="preserve">MARTES </w:t>
      </w:r>
      <w:r w:rsidR="00AE770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724378" w:rsidRPr="00724378">
        <w:rPr>
          <w:rFonts w:ascii="Times New Roman" w:hAnsi="Times New Roman" w:cs="Times New Roman"/>
          <w:b/>
          <w:bCs/>
          <w:sz w:val="24"/>
          <w:szCs w:val="24"/>
        </w:rPr>
        <w:t xml:space="preserve"> DE MAYO</w:t>
      </w:r>
    </w:p>
    <w:p w14:paraId="75BC8A55" w14:textId="77857F20" w:rsidR="00AE770D" w:rsidRDefault="0072437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43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LENGUA</w:t>
      </w:r>
    </w:p>
    <w:p w14:paraId="5ACC6F05" w14:textId="6B5636C1" w:rsidR="00AE770D" w:rsidRDefault="00AE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pág. 185 nº 3, 4 y 5 (b).</w:t>
      </w:r>
    </w:p>
    <w:p w14:paraId="657F849E" w14:textId="361BD1AA" w:rsidR="0043574A" w:rsidRDefault="0043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0E2E3BFB" w14:textId="77777777" w:rsidR="0043574A" w:rsidRDefault="0043574A" w:rsidP="0043574A">
      <w:pPr>
        <w:rPr>
          <w:rFonts w:ascii="Times New Roman" w:hAnsi="Times New Roman" w:cs="Times New Roman"/>
          <w:sz w:val="24"/>
          <w:szCs w:val="24"/>
        </w:rPr>
      </w:pPr>
      <w:r w:rsidRPr="0043574A">
        <w:rPr>
          <w:rFonts w:ascii="Times New Roman" w:hAnsi="Times New Roman" w:cs="Times New Roman"/>
          <w:sz w:val="24"/>
          <w:szCs w:val="24"/>
        </w:rPr>
        <w:t xml:space="preserve">R. M.: </w:t>
      </w:r>
      <w:r w:rsidRPr="0043574A">
        <w:rPr>
          <w:rFonts w:ascii="Times New Roman" w:hAnsi="Times New Roman" w:cs="Times New Roman" w:hint="eastAsia"/>
          <w:sz w:val="24"/>
          <w:szCs w:val="24"/>
        </w:rPr>
        <w:t>…</w:t>
      </w:r>
      <w:r w:rsidRPr="0043574A">
        <w:rPr>
          <w:rFonts w:ascii="Times New Roman" w:hAnsi="Times New Roman" w:cs="Times New Roman"/>
          <w:sz w:val="24"/>
          <w:szCs w:val="24"/>
        </w:rPr>
        <w:t xml:space="preserve"> dijo: «Tenéis que leer con mucha atención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4A">
        <w:rPr>
          <w:rFonts w:ascii="Times New Roman" w:hAnsi="Times New Roman" w:cs="Times New Roman"/>
          <w:sz w:val="24"/>
          <w:szCs w:val="24"/>
        </w:rPr>
        <w:t>preguntas antes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4A">
        <w:rPr>
          <w:rFonts w:ascii="Times New Roman" w:hAnsi="Times New Roman" w:cs="Times New Roman"/>
          <w:sz w:val="24"/>
          <w:szCs w:val="24"/>
        </w:rPr>
        <w:t xml:space="preserve">responderlas». </w:t>
      </w:r>
    </w:p>
    <w:p w14:paraId="644731FC" w14:textId="726EC141" w:rsidR="0043574A" w:rsidRDefault="0043574A" w:rsidP="0043574A">
      <w:pPr>
        <w:rPr>
          <w:rFonts w:ascii="Times New Roman" w:hAnsi="Times New Roman" w:cs="Times New Roman"/>
          <w:sz w:val="24"/>
          <w:szCs w:val="24"/>
        </w:rPr>
      </w:pPr>
      <w:r w:rsidRPr="0043574A">
        <w:rPr>
          <w:rFonts w:ascii="Times New Roman" w:hAnsi="Times New Roman" w:cs="Times New Roman"/>
          <w:sz w:val="24"/>
          <w:szCs w:val="24"/>
        </w:rPr>
        <w:t xml:space="preserve"> preguntó: «¿Puedo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4A">
        <w:rPr>
          <w:rFonts w:ascii="Times New Roman" w:hAnsi="Times New Roman" w:cs="Times New Roman"/>
          <w:sz w:val="24"/>
          <w:szCs w:val="24"/>
        </w:rPr>
        <w:t>salir cuando termine el examen?».</w:t>
      </w:r>
    </w:p>
    <w:p w14:paraId="1DF8C9BC" w14:textId="7B8EC57D" w:rsidR="00BD6305" w:rsidRDefault="00BD6305" w:rsidP="0043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33943122" w14:textId="11480EE5" w:rsidR="00BD6305" w:rsidRDefault="00BD6305" w:rsidP="00BD6305">
      <w:pPr>
        <w:rPr>
          <w:rFonts w:ascii="Times New Roman" w:hAnsi="Times New Roman" w:cs="Times New Roman"/>
          <w:sz w:val="24"/>
          <w:szCs w:val="24"/>
        </w:rPr>
      </w:pPr>
      <w:r w:rsidRPr="00BD6305">
        <w:rPr>
          <w:rFonts w:ascii="Times New Roman" w:hAnsi="Times New Roman" w:cs="Times New Roman"/>
          <w:sz w:val="24"/>
          <w:szCs w:val="24"/>
        </w:rPr>
        <w:t xml:space="preserve">R. M.: El camarero se dirigió al mono: </w:t>
      </w:r>
      <w:r w:rsidRPr="00BD6305">
        <w:rPr>
          <w:rFonts w:ascii="Times New Roman" w:hAnsi="Times New Roman" w:cs="Times New Roman" w:hint="eastAsia"/>
          <w:sz w:val="24"/>
          <w:szCs w:val="24"/>
        </w:rPr>
        <w:t>–</w:t>
      </w:r>
      <w:r w:rsidRPr="00BD6305">
        <w:rPr>
          <w:rFonts w:ascii="Times New Roman" w:hAnsi="Times New Roman" w:cs="Times New Roman"/>
          <w:sz w:val="24"/>
          <w:szCs w:val="24"/>
        </w:rPr>
        <w:t>Buenas tardes.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305">
        <w:rPr>
          <w:rFonts w:ascii="Times New Roman" w:hAnsi="Times New Roman" w:cs="Times New Roman" w:hint="eastAsia"/>
          <w:sz w:val="24"/>
          <w:szCs w:val="24"/>
        </w:rPr>
        <w:t>¿</w:t>
      </w:r>
      <w:r w:rsidRPr="00BD6305">
        <w:rPr>
          <w:rFonts w:ascii="Times New Roman" w:hAnsi="Times New Roman" w:cs="Times New Roman"/>
          <w:sz w:val="24"/>
          <w:szCs w:val="24"/>
        </w:rPr>
        <w:t xml:space="preserve">Qué desea tomar? </w:t>
      </w:r>
    </w:p>
    <w:p w14:paraId="2F3B4A24" w14:textId="08B48C09" w:rsidR="00BD6305" w:rsidRDefault="00BD6305" w:rsidP="00BD6305">
      <w:pPr>
        <w:rPr>
          <w:rFonts w:ascii="Times New Roman" w:hAnsi="Times New Roman" w:cs="Times New Roman"/>
          <w:sz w:val="24"/>
          <w:szCs w:val="24"/>
        </w:rPr>
      </w:pPr>
      <w:r w:rsidRPr="00BD6305">
        <w:rPr>
          <w:rFonts w:ascii="Times New Roman" w:hAnsi="Times New Roman" w:cs="Times New Roman"/>
          <w:sz w:val="24"/>
          <w:szCs w:val="24"/>
        </w:rPr>
        <w:t xml:space="preserve"> El mono le respondió: </w:t>
      </w:r>
      <w:r w:rsidRPr="00BD6305">
        <w:rPr>
          <w:rFonts w:ascii="Times New Roman" w:hAnsi="Times New Roman" w:cs="Times New Roman" w:hint="eastAsia"/>
          <w:sz w:val="24"/>
          <w:szCs w:val="24"/>
        </w:rPr>
        <w:t>–</w:t>
      </w:r>
      <w:r w:rsidRPr="00BD6305">
        <w:rPr>
          <w:rFonts w:ascii="Times New Roman" w:hAnsi="Times New Roman" w:cs="Times New Roman"/>
          <w:sz w:val="24"/>
          <w:szCs w:val="24"/>
        </w:rPr>
        <w:t>Un batido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305">
        <w:rPr>
          <w:rFonts w:ascii="Times New Roman" w:hAnsi="Times New Roman" w:cs="Times New Roman"/>
          <w:sz w:val="24"/>
          <w:szCs w:val="24"/>
        </w:rPr>
        <w:t>pl</w:t>
      </w:r>
      <w:r w:rsidRPr="00BD6305">
        <w:rPr>
          <w:rFonts w:ascii="Times New Roman" w:hAnsi="Times New Roman" w:cs="Times New Roman" w:hint="eastAsia"/>
          <w:sz w:val="24"/>
          <w:szCs w:val="24"/>
        </w:rPr>
        <w:t>á</w:t>
      </w:r>
      <w:r w:rsidRPr="00BD6305">
        <w:rPr>
          <w:rFonts w:ascii="Times New Roman" w:hAnsi="Times New Roman" w:cs="Times New Roman"/>
          <w:sz w:val="24"/>
          <w:szCs w:val="24"/>
        </w:rPr>
        <w:t>tano, por favor.</w:t>
      </w:r>
    </w:p>
    <w:p w14:paraId="116CD903" w14:textId="57F634C0" w:rsidR="00C456D6" w:rsidRDefault="00C456D6" w:rsidP="00BD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1B528025" w14:textId="36EBE1A1" w:rsidR="00C456D6" w:rsidRPr="00AE770D" w:rsidRDefault="00C456D6" w:rsidP="00BD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 libre.</w:t>
      </w:r>
    </w:p>
    <w:p w14:paraId="50B43F66" w14:textId="1A42D040" w:rsidR="00724378" w:rsidRDefault="00724378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72437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MATEMÁTICAS</w:t>
      </w:r>
    </w:p>
    <w:p w14:paraId="3871319F" w14:textId="780F2B24" w:rsidR="00DD2301" w:rsidRPr="00DD2301" w:rsidRDefault="00DD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Actividades pág. 187 nº 1 y 2. Hacemos el cálculo de esa misma página. </w:t>
      </w:r>
    </w:p>
    <w:p w14:paraId="2DF27FC3" w14:textId="04ADF78E" w:rsidR="00AE770D" w:rsidRDefault="00315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3A7A02B" w14:textId="77777777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Tiene todos los lados iguales.</w:t>
      </w:r>
    </w:p>
    <w:p w14:paraId="5C2514E0" w14:textId="3237123E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No tiene todos los </w:t>
      </w:r>
      <w:r w:rsidRPr="0031534C">
        <w:rPr>
          <w:rFonts w:ascii="Times New Roman" w:hAnsi="Times New Roman" w:cs="Times New Roman" w:hint="eastAsia"/>
          <w:sz w:val="24"/>
          <w:szCs w:val="24"/>
        </w:rPr>
        <w:t>á</w:t>
      </w:r>
      <w:r w:rsidRPr="0031534C">
        <w:rPr>
          <w:rFonts w:ascii="Times New Roman" w:hAnsi="Times New Roman" w:cs="Times New Roman"/>
          <w:sz w:val="24"/>
          <w:szCs w:val="24"/>
        </w:rPr>
        <w:t>ngulos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34C">
        <w:rPr>
          <w:rFonts w:ascii="Times New Roman" w:hAnsi="Times New Roman" w:cs="Times New Roman"/>
          <w:sz w:val="24"/>
          <w:szCs w:val="24"/>
        </w:rPr>
        <w:t>iguales.</w:t>
      </w:r>
    </w:p>
    <w:p w14:paraId="159ECA91" w14:textId="77777777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No es un pol</w:t>
      </w:r>
      <w:r w:rsidRPr="0031534C">
        <w:rPr>
          <w:rFonts w:ascii="Times New Roman" w:hAnsi="Times New Roman" w:cs="Times New Roman" w:hint="eastAsia"/>
          <w:sz w:val="24"/>
          <w:szCs w:val="24"/>
        </w:rPr>
        <w:t>í</w:t>
      </w:r>
      <w:r w:rsidRPr="0031534C">
        <w:rPr>
          <w:rFonts w:ascii="Times New Roman" w:hAnsi="Times New Roman" w:cs="Times New Roman"/>
          <w:sz w:val="24"/>
          <w:szCs w:val="24"/>
        </w:rPr>
        <w:t>gono regular.</w:t>
      </w:r>
    </w:p>
    <w:p w14:paraId="07CDD374" w14:textId="77777777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Tiene todos los lados iguales.</w:t>
      </w:r>
    </w:p>
    <w:p w14:paraId="7E35B425" w14:textId="77777777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Tiene todos los </w:t>
      </w:r>
      <w:r w:rsidRPr="0031534C">
        <w:rPr>
          <w:rFonts w:ascii="Times New Roman" w:hAnsi="Times New Roman" w:cs="Times New Roman" w:hint="eastAsia"/>
          <w:sz w:val="24"/>
          <w:szCs w:val="24"/>
        </w:rPr>
        <w:t>á</w:t>
      </w:r>
      <w:r w:rsidRPr="0031534C">
        <w:rPr>
          <w:rFonts w:ascii="Times New Roman" w:hAnsi="Times New Roman" w:cs="Times New Roman"/>
          <w:sz w:val="24"/>
          <w:szCs w:val="24"/>
        </w:rPr>
        <w:t>ngulos iguales.</w:t>
      </w:r>
    </w:p>
    <w:p w14:paraId="20FEB34B" w14:textId="05C397E3" w:rsid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Es un pol</w:t>
      </w:r>
      <w:r w:rsidRPr="0031534C">
        <w:rPr>
          <w:rFonts w:ascii="Times New Roman" w:hAnsi="Times New Roman" w:cs="Times New Roman" w:hint="eastAsia"/>
          <w:sz w:val="24"/>
          <w:szCs w:val="24"/>
        </w:rPr>
        <w:t>í</w:t>
      </w:r>
      <w:r w:rsidRPr="0031534C">
        <w:rPr>
          <w:rFonts w:ascii="Times New Roman" w:hAnsi="Times New Roman" w:cs="Times New Roman"/>
          <w:sz w:val="24"/>
          <w:szCs w:val="24"/>
        </w:rPr>
        <w:t>gono regular.</w:t>
      </w:r>
    </w:p>
    <w:p w14:paraId="3BA69E41" w14:textId="7DE0B0EC" w:rsid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73EA14B" w14:textId="128C358F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/>
          <w:sz w:val="24"/>
          <w:szCs w:val="24"/>
        </w:rPr>
        <w:t>Per</w:t>
      </w:r>
      <w:r w:rsidRPr="0031534C">
        <w:rPr>
          <w:rFonts w:ascii="Times New Roman" w:hAnsi="Times New Roman" w:cs="Times New Roman" w:hint="eastAsia"/>
          <w:sz w:val="24"/>
          <w:szCs w:val="24"/>
        </w:rPr>
        <w:t>í</w:t>
      </w:r>
      <w:r w:rsidRPr="0031534C">
        <w:rPr>
          <w:rFonts w:ascii="Times New Roman" w:hAnsi="Times New Roman" w:cs="Times New Roman"/>
          <w:sz w:val="24"/>
          <w:szCs w:val="24"/>
        </w:rPr>
        <w:t>metro del cuadril</w:t>
      </w:r>
      <w:r w:rsidRPr="0031534C">
        <w:rPr>
          <w:rFonts w:ascii="Times New Roman" w:hAnsi="Times New Roman" w:cs="Times New Roman" w:hint="eastAsia"/>
          <w:sz w:val="24"/>
          <w:szCs w:val="24"/>
        </w:rPr>
        <w:t>á</w:t>
      </w:r>
      <w:r w:rsidRPr="0031534C">
        <w:rPr>
          <w:rFonts w:ascii="Times New Roman" w:hAnsi="Times New Roman" w:cs="Times New Roman"/>
          <w:sz w:val="24"/>
          <w:szCs w:val="24"/>
        </w:rPr>
        <w:t xml:space="preserve">tero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1534C">
        <w:rPr>
          <w:rFonts w:ascii="Times New Roman" w:hAnsi="Times New Roman" w:cs="Times New Roman"/>
          <w:sz w:val="24"/>
          <w:szCs w:val="24"/>
        </w:rPr>
        <w:t xml:space="preserve">1,8 cm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1534C">
        <w:rPr>
          <w:rFonts w:ascii="Times New Roman" w:hAnsi="Times New Roman" w:cs="Times New Roman"/>
          <w:sz w:val="24"/>
          <w:szCs w:val="24"/>
        </w:rPr>
        <w:t xml:space="preserve"> 4 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1534C">
        <w:rPr>
          <w:rFonts w:ascii="Times New Roman" w:hAnsi="Times New Roman" w:cs="Times New Roman"/>
          <w:sz w:val="24"/>
          <w:szCs w:val="24"/>
        </w:rPr>
        <w:t>7,2 cm.</w:t>
      </w:r>
    </w:p>
    <w:p w14:paraId="2FF05C2A" w14:textId="3A6340E4" w:rsid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/>
          <w:sz w:val="24"/>
          <w:szCs w:val="24"/>
        </w:rPr>
        <w:t>Per</w:t>
      </w:r>
      <w:r w:rsidRPr="0031534C">
        <w:rPr>
          <w:rFonts w:ascii="Times New Roman" w:hAnsi="Times New Roman" w:cs="Times New Roman" w:hint="eastAsia"/>
          <w:sz w:val="24"/>
          <w:szCs w:val="24"/>
        </w:rPr>
        <w:t>í</w:t>
      </w:r>
      <w:r w:rsidRPr="0031534C">
        <w:rPr>
          <w:rFonts w:ascii="Times New Roman" w:hAnsi="Times New Roman" w:cs="Times New Roman"/>
          <w:sz w:val="24"/>
          <w:szCs w:val="24"/>
        </w:rPr>
        <w:t>metro del pent</w:t>
      </w:r>
      <w:r w:rsidRPr="0031534C">
        <w:rPr>
          <w:rFonts w:ascii="Times New Roman" w:hAnsi="Times New Roman" w:cs="Times New Roman" w:hint="eastAsia"/>
          <w:sz w:val="24"/>
          <w:szCs w:val="24"/>
        </w:rPr>
        <w:t>á</w:t>
      </w:r>
      <w:r w:rsidRPr="0031534C">
        <w:rPr>
          <w:rFonts w:ascii="Times New Roman" w:hAnsi="Times New Roman" w:cs="Times New Roman"/>
          <w:sz w:val="24"/>
          <w:szCs w:val="24"/>
        </w:rPr>
        <w:t xml:space="preserve">gono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1534C">
        <w:rPr>
          <w:rFonts w:ascii="Times New Roman" w:hAnsi="Times New Roman" w:cs="Times New Roman"/>
          <w:sz w:val="24"/>
          <w:szCs w:val="24"/>
        </w:rPr>
        <w:t xml:space="preserve"> 1,2 cm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1534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31534C">
        <w:rPr>
          <w:rFonts w:ascii="Times New Roman" w:hAnsi="Times New Roman" w:cs="Times New Roman"/>
          <w:sz w:val="24"/>
          <w:szCs w:val="24"/>
        </w:rPr>
        <w:t xml:space="preserve"> 6 cm.</w:t>
      </w:r>
    </w:p>
    <w:p w14:paraId="4E3BE5DE" w14:textId="30ED5A3E" w:rsid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CÁLCULO</w:t>
      </w:r>
    </w:p>
    <w:p w14:paraId="4389641A" w14:textId="77777777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247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487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718</w:t>
      </w:r>
    </w:p>
    <w:p w14:paraId="08D21443" w14:textId="77777777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375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694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879</w:t>
      </w:r>
    </w:p>
    <w:p w14:paraId="7E600782" w14:textId="77777777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416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882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1.017</w:t>
      </w:r>
    </w:p>
    <w:p w14:paraId="1CABBC24" w14:textId="450CF6C5" w:rsidR="0031534C" w:rsidRPr="0031534C" w:rsidRDefault="0031534C" w:rsidP="0031534C">
      <w:pPr>
        <w:rPr>
          <w:rFonts w:ascii="Times New Roman" w:hAnsi="Times New Roman" w:cs="Times New Roman"/>
          <w:sz w:val="24"/>
          <w:szCs w:val="24"/>
        </w:rPr>
      </w:pP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529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920 </w:t>
      </w:r>
      <w:r w:rsidRPr="0031534C">
        <w:rPr>
          <w:rFonts w:ascii="Times New Roman" w:hAnsi="Times New Roman" w:cs="Times New Roman" w:hint="eastAsia"/>
          <w:sz w:val="24"/>
          <w:szCs w:val="24"/>
        </w:rPr>
        <w:t>•</w:t>
      </w:r>
      <w:r w:rsidRPr="0031534C">
        <w:rPr>
          <w:rFonts w:ascii="Times New Roman" w:hAnsi="Times New Roman" w:cs="Times New Roman"/>
          <w:sz w:val="24"/>
          <w:szCs w:val="24"/>
        </w:rPr>
        <w:t xml:space="preserve"> 1.200</w:t>
      </w:r>
    </w:p>
    <w:p w14:paraId="0F9B3B8E" w14:textId="7C2C0590" w:rsidR="00AE770D" w:rsidRDefault="00AE770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E770D">
        <w:rPr>
          <w:rFonts w:ascii="Times New Roman" w:hAnsi="Times New Roman" w:cs="Times New Roman"/>
          <w:color w:val="7030A0"/>
          <w:sz w:val="24"/>
          <w:szCs w:val="24"/>
        </w:rPr>
        <w:t>CIENCIAS SOCIALES</w:t>
      </w:r>
    </w:p>
    <w:p w14:paraId="3FEAECB0" w14:textId="05AE53D0" w:rsidR="00351671" w:rsidRDefault="00351671" w:rsidP="00351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Actividad pág. 103 nº 1. </w:t>
      </w:r>
    </w:p>
    <w:p w14:paraId="0BD20F09" w14:textId="149786C8" w:rsidR="00351429" w:rsidRDefault="00351429" w:rsidP="00351671">
      <w:pPr>
        <w:rPr>
          <w:rFonts w:ascii="Times New Roman" w:hAnsi="Times New Roman" w:cs="Times New Roman"/>
          <w:sz w:val="24"/>
          <w:szCs w:val="24"/>
        </w:rPr>
      </w:pPr>
    </w:p>
    <w:p w14:paraId="3F419F60" w14:textId="5454E053" w:rsidR="006159C5" w:rsidRPr="006159C5" w:rsidRDefault="006159C5" w:rsidP="006159C5">
      <w:pPr>
        <w:rPr>
          <w:rFonts w:ascii="Times New Roman" w:hAnsi="Times New Roman" w:cs="Times New Roman"/>
          <w:sz w:val="24"/>
          <w:szCs w:val="24"/>
        </w:rPr>
      </w:pPr>
      <w:r w:rsidRPr="006159C5">
        <w:rPr>
          <w:rFonts w:ascii="Times New Roman" w:hAnsi="Times New Roman" w:cs="Times New Roman"/>
          <w:sz w:val="24"/>
          <w:szCs w:val="24"/>
        </w:rPr>
        <w:t xml:space="preserve">1 </w:t>
      </w:r>
      <w:r w:rsidRPr="006159C5">
        <w:rPr>
          <w:rFonts w:ascii="Times New Roman" w:hAnsi="Times New Roman" w:cs="Times New Roman" w:hint="eastAsia"/>
          <w:sz w:val="24"/>
          <w:szCs w:val="24"/>
        </w:rPr>
        <w:t>•</w:t>
      </w:r>
      <w:r w:rsidRPr="006159C5">
        <w:rPr>
          <w:rFonts w:ascii="Times New Roman" w:hAnsi="Times New Roman" w:cs="Times New Roman"/>
          <w:sz w:val="24"/>
          <w:szCs w:val="24"/>
        </w:rPr>
        <w:t xml:space="preserve"> La Edad de los Metales comenz</w:t>
      </w:r>
      <w:r w:rsidRPr="006159C5">
        <w:rPr>
          <w:rFonts w:ascii="Times New Roman" w:hAnsi="Times New Roman" w:cs="Times New Roman" w:hint="eastAsia"/>
          <w:sz w:val="24"/>
          <w:szCs w:val="24"/>
        </w:rPr>
        <w:t>ó</w:t>
      </w:r>
      <w:r w:rsidRPr="006159C5">
        <w:rPr>
          <w:rFonts w:ascii="Times New Roman" w:hAnsi="Times New Roman" w:cs="Times New Roman"/>
          <w:sz w:val="24"/>
          <w:szCs w:val="24"/>
        </w:rPr>
        <w:t xml:space="preserve"> hace unos 7.000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C5">
        <w:rPr>
          <w:rFonts w:ascii="Times New Roman" w:hAnsi="Times New Roman" w:cs="Times New Roman"/>
          <w:sz w:val="24"/>
          <w:szCs w:val="24"/>
        </w:rPr>
        <w:t>años.</w:t>
      </w:r>
    </w:p>
    <w:p w14:paraId="3CFD7FBB" w14:textId="384CD821" w:rsidR="006159C5" w:rsidRPr="006159C5" w:rsidRDefault="006159C5" w:rsidP="006159C5">
      <w:pPr>
        <w:rPr>
          <w:rFonts w:ascii="Times New Roman" w:hAnsi="Times New Roman" w:cs="Times New Roman"/>
          <w:sz w:val="24"/>
          <w:szCs w:val="24"/>
        </w:rPr>
      </w:pPr>
      <w:r w:rsidRPr="006159C5">
        <w:rPr>
          <w:rFonts w:ascii="Times New Roman" w:hAnsi="Times New Roman" w:cs="Times New Roman" w:hint="eastAsia"/>
          <w:sz w:val="24"/>
          <w:szCs w:val="24"/>
        </w:rPr>
        <w:t>•</w:t>
      </w:r>
      <w:r w:rsidRPr="006159C5">
        <w:rPr>
          <w:rFonts w:ascii="Times New Roman" w:hAnsi="Times New Roman" w:cs="Times New Roman"/>
          <w:sz w:val="24"/>
          <w:szCs w:val="24"/>
        </w:rPr>
        <w:t xml:space="preserve"> Primero emplearon el cobre, m</w:t>
      </w:r>
      <w:r w:rsidRPr="006159C5">
        <w:rPr>
          <w:rFonts w:ascii="Times New Roman" w:hAnsi="Times New Roman" w:cs="Times New Roman" w:hint="eastAsia"/>
          <w:sz w:val="24"/>
          <w:szCs w:val="24"/>
        </w:rPr>
        <w:t>á</w:t>
      </w:r>
      <w:r w:rsidRPr="006159C5">
        <w:rPr>
          <w:rFonts w:ascii="Times New Roman" w:hAnsi="Times New Roman" w:cs="Times New Roman"/>
          <w:sz w:val="24"/>
          <w:szCs w:val="24"/>
        </w:rPr>
        <w:t>s tarde el bronce y finalmente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C5">
        <w:rPr>
          <w:rFonts w:ascii="Times New Roman" w:hAnsi="Times New Roman" w:cs="Times New Roman"/>
          <w:sz w:val="24"/>
          <w:szCs w:val="24"/>
        </w:rPr>
        <w:t>el hierro.</w:t>
      </w:r>
    </w:p>
    <w:p w14:paraId="141A6BEC" w14:textId="41AA3907" w:rsidR="00351429" w:rsidRPr="00351671" w:rsidRDefault="006159C5" w:rsidP="006159C5">
      <w:pPr>
        <w:rPr>
          <w:rFonts w:ascii="Times New Roman" w:hAnsi="Times New Roman" w:cs="Times New Roman"/>
          <w:sz w:val="24"/>
          <w:szCs w:val="24"/>
        </w:rPr>
      </w:pPr>
      <w:r w:rsidRPr="006159C5">
        <w:rPr>
          <w:rFonts w:ascii="Times New Roman" w:hAnsi="Times New Roman" w:cs="Times New Roman" w:hint="eastAsia"/>
          <w:sz w:val="24"/>
          <w:szCs w:val="24"/>
        </w:rPr>
        <w:t>•</w:t>
      </w:r>
      <w:r w:rsidRPr="006159C5">
        <w:rPr>
          <w:rFonts w:ascii="Times New Roman" w:hAnsi="Times New Roman" w:cs="Times New Roman"/>
          <w:sz w:val="24"/>
          <w:szCs w:val="24"/>
        </w:rPr>
        <w:t xml:space="preserve"> En esta </w:t>
      </w:r>
      <w:r w:rsidRPr="006159C5">
        <w:rPr>
          <w:rFonts w:ascii="Times New Roman" w:hAnsi="Times New Roman" w:cs="Times New Roman" w:hint="eastAsia"/>
          <w:sz w:val="24"/>
          <w:szCs w:val="24"/>
        </w:rPr>
        <w:t>é</w:t>
      </w:r>
      <w:r w:rsidRPr="006159C5">
        <w:rPr>
          <w:rFonts w:ascii="Times New Roman" w:hAnsi="Times New Roman" w:cs="Times New Roman"/>
          <w:sz w:val="24"/>
          <w:szCs w:val="24"/>
        </w:rPr>
        <w:t>poca se inventaron el arado, que permit</w:t>
      </w:r>
      <w:r w:rsidRPr="006159C5">
        <w:rPr>
          <w:rFonts w:ascii="Times New Roman" w:hAnsi="Times New Roman" w:cs="Times New Roman" w:hint="eastAsia"/>
          <w:sz w:val="24"/>
          <w:szCs w:val="24"/>
        </w:rPr>
        <w:t>í</w:t>
      </w:r>
      <w:r w:rsidRPr="006159C5">
        <w:rPr>
          <w:rFonts w:ascii="Times New Roman" w:hAnsi="Times New Roman" w:cs="Times New Roman"/>
          <w:sz w:val="24"/>
          <w:szCs w:val="24"/>
        </w:rPr>
        <w:t>a labrar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C5">
        <w:rPr>
          <w:rFonts w:ascii="Times New Roman" w:hAnsi="Times New Roman" w:cs="Times New Roman"/>
          <w:sz w:val="24"/>
          <w:szCs w:val="24"/>
        </w:rPr>
        <w:t>mayor cantidad de tierra en menos tiempo, la rueda y la vela,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C5">
        <w:rPr>
          <w:rFonts w:ascii="Times New Roman" w:hAnsi="Times New Roman" w:cs="Times New Roman"/>
          <w:sz w:val="24"/>
          <w:szCs w:val="24"/>
        </w:rPr>
        <w:t>que supuso una revoluci</w:t>
      </w:r>
      <w:r w:rsidRPr="006159C5">
        <w:rPr>
          <w:rFonts w:ascii="Times New Roman" w:hAnsi="Times New Roman" w:cs="Times New Roman" w:hint="eastAsia"/>
          <w:sz w:val="24"/>
          <w:szCs w:val="24"/>
        </w:rPr>
        <w:t>ó</w:t>
      </w:r>
      <w:r w:rsidRPr="006159C5">
        <w:rPr>
          <w:rFonts w:ascii="Times New Roman" w:hAnsi="Times New Roman" w:cs="Times New Roman"/>
          <w:sz w:val="24"/>
          <w:szCs w:val="24"/>
        </w:rPr>
        <w:t>n a la hora de viajar.</w:t>
      </w:r>
    </w:p>
    <w:p w14:paraId="6ACE58E1" w14:textId="77777777" w:rsidR="001A0093" w:rsidRPr="001A0093" w:rsidRDefault="001A0093">
      <w:pPr>
        <w:rPr>
          <w:rFonts w:ascii="Times New Roman" w:hAnsi="Times New Roman" w:cs="Times New Roman"/>
          <w:sz w:val="24"/>
          <w:szCs w:val="24"/>
        </w:rPr>
      </w:pPr>
    </w:p>
    <w:p w14:paraId="668C883A" w14:textId="38530D96" w:rsidR="00AE770D" w:rsidRDefault="00AE770D">
      <w:pPr>
        <w:rPr>
          <w:rFonts w:ascii="Times New Roman" w:hAnsi="Times New Roman" w:cs="Times New Roman"/>
          <w:color w:val="7030A0"/>
          <w:sz w:val="24"/>
          <w:szCs w:val="24"/>
        </w:rPr>
      </w:pPr>
    </w:p>
    <w:p w14:paraId="653CF846" w14:textId="77777777" w:rsidR="00AE770D" w:rsidRPr="00AE770D" w:rsidRDefault="00AE770D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AE770D" w:rsidRPr="00AE7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69F0"/>
    <w:multiLevelType w:val="hybridMultilevel"/>
    <w:tmpl w:val="D94012A4"/>
    <w:lvl w:ilvl="0" w:tplc="855228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825E13"/>
    <w:multiLevelType w:val="hybridMultilevel"/>
    <w:tmpl w:val="0D8E4E9E"/>
    <w:lvl w:ilvl="0" w:tplc="3F0AF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935B1"/>
    <w:multiLevelType w:val="hybridMultilevel"/>
    <w:tmpl w:val="B860AAFC"/>
    <w:lvl w:ilvl="0" w:tplc="43E63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8"/>
    <w:rsid w:val="00025BE5"/>
    <w:rsid w:val="001A0093"/>
    <w:rsid w:val="002E22CD"/>
    <w:rsid w:val="0031534C"/>
    <w:rsid w:val="00351429"/>
    <w:rsid w:val="00351671"/>
    <w:rsid w:val="003A3CA6"/>
    <w:rsid w:val="003A63A4"/>
    <w:rsid w:val="0043574A"/>
    <w:rsid w:val="005B290C"/>
    <w:rsid w:val="006159C5"/>
    <w:rsid w:val="006352B9"/>
    <w:rsid w:val="00724378"/>
    <w:rsid w:val="00954685"/>
    <w:rsid w:val="00A54F8E"/>
    <w:rsid w:val="00A6514A"/>
    <w:rsid w:val="00A95B50"/>
    <w:rsid w:val="00AD2172"/>
    <w:rsid w:val="00AE770D"/>
    <w:rsid w:val="00B10982"/>
    <w:rsid w:val="00BD6305"/>
    <w:rsid w:val="00C456D6"/>
    <w:rsid w:val="00C56F74"/>
    <w:rsid w:val="00CB130D"/>
    <w:rsid w:val="00DD2301"/>
    <w:rsid w:val="00E56C28"/>
    <w:rsid w:val="00F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E523"/>
  <w15:chartTrackingRefBased/>
  <w15:docId w15:val="{1783D852-D19D-4D5F-A185-C332D48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63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63A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26</cp:revision>
  <dcterms:created xsi:type="dcterms:W3CDTF">2020-05-18T21:53:00Z</dcterms:created>
  <dcterms:modified xsi:type="dcterms:W3CDTF">2020-05-26T10:57:00Z</dcterms:modified>
</cp:coreProperties>
</file>