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23616">
        <w:rPr>
          <w:rFonts w:ascii="Times New Roman" w:hAnsi="Times New Roman" w:cs="Times New Roman"/>
          <w:b/>
          <w:color w:val="002060"/>
          <w:sz w:val="24"/>
          <w:szCs w:val="24"/>
        </w:rPr>
        <w:t>VIERNES 17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823616" w:rsidRDefault="00E96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Buenos días chicos, comenzamos un nuevo tema y será la unidad 12. . Ponemos el título en el cuaderno “Sistema sexagesimal”. </w:t>
      </w:r>
      <w:r w:rsidR="004C75D5">
        <w:rPr>
          <w:rFonts w:ascii="Times New Roman" w:hAnsi="Times New Roman" w:cs="Times New Roman"/>
          <w:sz w:val="24"/>
          <w:szCs w:val="24"/>
        </w:rPr>
        <w:t xml:space="preserve">Vamos a trabajar con los relojes tanta analógicos como digitales. </w:t>
      </w:r>
    </w:p>
    <w:p w:rsidR="00E96004" w:rsidRDefault="00E96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Leemos la página 188.  Hacemos los ejercicios número 1, 2 y 3 página 188 y 189.</w:t>
      </w:r>
    </w:p>
    <w:p w:rsidR="00E96004" w:rsidRPr="00E96004" w:rsidRDefault="00E96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Buen fin de semana a todos. </w:t>
      </w:r>
    </w:p>
    <w:sectPr w:rsidR="00E96004" w:rsidRPr="00E96004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224BE6"/>
    <w:rsid w:val="004C75D5"/>
    <w:rsid w:val="006D2DF8"/>
    <w:rsid w:val="00823616"/>
    <w:rsid w:val="00E9600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2020-04-16T21:16:00Z</dcterms:created>
  <dcterms:modified xsi:type="dcterms:W3CDTF">2020-04-16T23:18:00Z</dcterms:modified>
</cp:coreProperties>
</file>